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53FCF">
        <w:rPr>
          <w:b/>
          <w:i/>
          <w:noProof/>
          <w:sz w:val="28"/>
        </w:rPr>
        <w:t>7</w:t>
      </w:r>
      <w:r w:rsidR="00DE424E">
        <w:rPr>
          <w:b/>
          <w:i/>
          <w:noProof/>
          <w:sz w:val="28"/>
        </w:rPr>
        <w:t>998</w:t>
      </w:r>
    </w:p>
    <w:p w:rsidR="001E41F3" w:rsidRDefault="00B82A88"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4E34" w:rsidP="003169CC">
            <w:pPr>
              <w:pStyle w:val="CRCoverPage"/>
              <w:spacing w:after="0"/>
              <w:jc w:val="center"/>
              <w:rPr>
                <w:noProof/>
              </w:rPr>
            </w:pPr>
            <w:r>
              <w:rPr>
                <w:b/>
                <w:noProof/>
                <w:sz w:val="28"/>
              </w:rPr>
              <w:t>0272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DE424E"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2F36">
            <w:pPr>
              <w:pStyle w:val="CRCoverPage"/>
              <w:spacing w:after="0"/>
              <w:ind w:left="100"/>
              <w:rPr>
                <w:noProof/>
              </w:rPr>
            </w:pPr>
            <w:r>
              <w:rPr>
                <w:noProof/>
              </w:rPr>
              <w:t>Corrections to IMS5GS test cases 7.10 and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B42F36">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E424E"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FCF">
            <w:pPr>
              <w:pStyle w:val="CRCoverPage"/>
              <w:spacing w:after="0"/>
              <w:ind w:left="100"/>
              <w:rPr>
                <w:noProof/>
              </w:rPr>
            </w:pPr>
            <w:r>
              <w:rPr>
                <w:noProof/>
              </w:rPr>
              <w:t xml:space="preserve">NG.114 conformant UEs will set </w:t>
            </w:r>
            <w:r w:rsidRPr="007307E1">
              <w:t>pc_NG</w:t>
            </w:r>
            <w:r>
              <w:t>114_v1_0_video to true</w:t>
            </w:r>
            <w:r w:rsidR="00A70834">
              <w:rPr>
                <w:noProof/>
              </w:rPr>
              <w:t>.</w:t>
            </w:r>
            <w:r>
              <w:rPr>
                <w:noProof/>
              </w:rPr>
              <w:t xml:space="preserve"> Consequently, MT INVITE will include the video feature tag in the Contact header. For scenarios where MT INVITE does not carry an SDP offer, as test cases 7.10 and 7.25 do, the UE will form the first SDP offer. Hence, it can include video in such offer. The SS has to accept this and, because we exercise voice calls here, set the port for the video media to zero then, as per RFC 3264 cl 6.</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3FCF">
            <w:pPr>
              <w:pStyle w:val="CRCoverPage"/>
              <w:spacing w:after="0"/>
              <w:ind w:left="100"/>
              <w:rPr>
                <w:noProof/>
              </w:rPr>
            </w:pPr>
            <w:r>
              <w:rPr>
                <w:noProof/>
              </w:rPr>
              <w:t>Added wording that UE can add video media to its first SDP offer and that the SS then puts the port to zero in the first SDP answer</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B07">
            <w:pPr>
              <w:pStyle w:val="CRCoverPage"/>
              <w:spacing w:after="0"/>
              <w:ind w:left="100"/>
              <w:rPr>
                <w:noProof/>
              </w:rPr>
            </w:pPr>
            <w:r>
              <w:rPr>
                <w:noProof/>
              </w:rPr>
              <w:t>7.10, 7.25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593A" w:rsidRPr="00D1555E" w:rsidRDefault="00D1555E" w:rsidP="00D1555E">
            <w:pPr>
              <w:pStyle w:val="CRCoverPage"/>
              <w:spacing w:after="0"/>
              <w:ind w:left="100"/>
              <w:rPr>
                <w:noProof/>
                <w:highlight w:val="yellow"/>
              </w:rPr>
            </w:pPr>
            <w:r w:rsidRPr="00D1555E">
              <w:rPr>
                <w:noProof/>
              </w:rPr>
              <w:t>This</w:t>
            </w:r>
            <w:r>
              <w:rPr>
                <w:noProof/>
              </w:rPr>
              <w:t xml:space="preserve"> is an update of R5-217121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53568" w:rsidRPr="00D66C64" w:rsidRDefault="00753568" w:rsidP="00753568">
      <w:pPr>
        <w:pStyle w:val="Heading2"/>
        <w:rPr>
          <w:rFonts w:eastAsia="MS Gothic"/>
        </w:rPr>
      </w:pPr>
      <w:bookmarkStart w:id="1" w:name="_Toc68197391"/>
      <w:bookmarkStart w:id="2" w:name="_Toc75880640"/>
      <w:bookmarkStart w:id="3" w:name="_Toc84254338"/>
      <w:bookmarkStart w:id="4" w:name="_Toc84255133"/>
      <w:r w:rsidRPr="00D66C64">
        <w:rPr>
          <w:rFonts w:eastAsia="MS Gothic"/>
        </w:rPr>
        <w:t>7.10</w:t>
      </w:r>
      <w:r w:rsidRPr="00D66C64">
        <w:rPr>
          <w:rFonts w:eastAsia="MS Gothic"/>
        </w:rPr>
        <w:tab/>
        <w:t>MTSI MT Voice call without preconditions and without SDP offer in MT INVITE / 5GS</w:t>
      </w:r>
      <w:bookmarkEnd w:id="1"/>
      <w:bookmarkEnd w:id="2"/>
      <w:bookmarkEnd w:id="3"/>
      <w:bookmarkEnd w:id="4"/>
    </w:p>
    <w:p w:rsidR="00753568" w:rsidRPr="00D66C64" w:rsidRDefault="00753568" w:rsidP="00753568">
      <w:pPr>
        <w:pStyle w:val="H6"/>
        <w:rPr>
          <w:rFonts w:eastAsia="MS Gothic"/>
        </w:rPr>
      </w:pPr>
      <w:bookmarkStart w:id="5" w:name="_Toc60916149"/>
      <w:r w:rsidRPr="00D66C64">
        <w:rPr>
          <w:rFonts w:eastAsia="MS Gothic"/>
        </w:rPr>
        <w:t>7.10.1</w:t>
      </w:r>
      <w:r w:rsidRPr="00D66C64">
        <w:rPr>
          <w:rFonts w:eastAsia="MS Gothic"/>
        </w:rPr>
        <w:tab/>
        <w:t>Test Purpose (TP)</w:t>
      </w:r>
      <w:bookmarkEnd w:id="5"/>
    </w:p>
    <w:p w:rsidR="00753568" w:rsidRPr="00D66C64" w:rsidRDefault="00753568" w:rsidP="00753568">
      <w:pPr>
        <w:pStyle w:val="H6"/>
      </w:pPr>
      <w:r w:rsidRPr="00D66C64">
        <w:t>(1)</w:t>
      </w:r>
    </w:p>
    <w:p w:rsidR="00753568" w:rsidRPr="00D66C64" w:rsidRDefault="00753568" w:rsidP="00753568">
      <w:pPr>
        <w:pStyle w:val="PL"/>
        <w:rPr>
          <w:noProof w:val="0"/>
        </w:rPr>
      </w:pPr>
      <w:r w:rsidRPr="00D66C64">
        <w:rPr>
          <w:b/>
          <w:noProof w:val="0"/>
        </w:rPr>
        <w:t>with</w:t>
      </w:r>
      <w:r w:rsidRPr="00D66C64">
        <w:rPr>
          <w:noProof w:val="0"/>
        </w:rPr>
        <w:t xml:space="preserve"> { UE being registered to IMS and configured to not use preconditions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not containing an SDP offer, but indicating support for reliable provisional responses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183 Session Progress reliably and containing an SDP offer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(2)</w:t>
      </w:r>
    </w:p>
    <w:p w:rsidR="00753568" w:rsidRPr="00D66C64" w:rsidRDefault="00753568" w:rsidP="00753568">
      <w:pPr>
        <w:pStyle w:val="PL"/>
        <w:rPr>
          <w:noProof w:val="0"/>
        </w:rPr>
      </w:pPr>
      <w:r w:rsidRPr="00D66C64">
        <w:rPr>
          <w:b/>
          <w:noProof w:val="0"/>
        </w:rPr>
        <w:t>with</w:t>
      </w:r>
      <w:r w:rsidRPr="00D66C64">
        <w:rPr>
          <w:noProof w:val="0"/>
        </w:rPr>
        <w:t xml:space="preserve"> { UE having sent 183 Session Progress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(3)</w:t>
      </w:r>
    </w:p>
    <w:p w:rsidR="00753568" w:rsidRPr="00D66C64" w:rsidRDefault="00753568" w:rsidP="00753568">
      <w:pPr>
        <w:pStyle w:val="PL"/>
        <w:rPr>
          <w:noProof w:val="0"/>
        </w:rPr>
      </w:pPr>
      <w:r w:rsidRPr="00D66C64">
        <w:rPr>
          <w:b/>
          <w:noProof w:val="0"/>
        </w:rPr>
        <w:t>with</w:t>
      </w:r>
      <w:r w:rsidRPr="00D66C64">
        <w:rPr>
          <w:noProof w:val="0"/>
        </w:rPr>
        <w:t xml:space="preserve"> { UE having sent 200 OK for PRACK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rPr>
          <w:rFonts w:eastAsia="MS Gothic"/>
        </w:rPr>
      </w:pPr>
      <w:bookmarkStart w:id="6" w:name="_Toc60916150"/>
      <w:r w:rsidRPr="00D66C64">
        <w:rPr>
          <w:rFonts w:eastAsia="MS Gothic"/>
        </w:rPr>
        <w:t>7.10.2</w:t>
      </w:r>
      <w:r w:rsidRPr="00D66C64">
        <w:rPr>
          <w:rFonts w:eastAsia="MS Gothic"/>
        </w:rPr>
        <w:tab/>
        <w:t>Conformance Requirements</w:t>
      </w:r>
      <w:bookmarkEnd w:id="6"/>
    </w:p>
    <w:p w:rsidR="00753568" w:rsidRPr="00D66C64" w:rsidRDefault="00753568" w:rsidP="00753568">
      <w:r w:rsidRPr="00D66C64">
        <w:t>The conformance requirements covered in the present test case are, unless otherwise stated, Rel-15 requirements.</w:t>
      </w:r>
    </w:p>
    <w:p w:rsidR="00753568" w:rsidRPr="00D66C64" w:rsidRDefault="00753568" w:rsidP="00753568">
      <w:r w:rsidRPr="00D66C64">
        <w:t>[TS 24.229, annex U.3.1.4]:</w:t>
      </w:r>
    </w:p>
    <w:p w:rsidR="00753568" w:rsidRPr="00D66C64" w:rsidRDefault="00753568" w:rsidP="00753568">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rsidR="00753568" w:rsidRPr="00D66C64" w:rsidRDefault="00753568" w:rsidP="00753568">
      <w:pPr>
        <w:ind w:left="851" w:hanging="284"/>
        <w:rPr>
          <w:snapToGrid w:val="0"/>
        </w:rPr>
      </w:pPr>
      <w:r w:rsidRPr="00D66C64">
        <w:rPr>
          <w:snapToGrid w:val="0"/>
        </w:rPr>
        <w:t>…</w:t>
      </w:r>
    </w:p>
    <w:p w:rsidR="00753568" w:rsidRPr="00D66C64" w:rsidRDefault="00753568" w:rsidP="00753568">
      <w:pPr>
        <w:ind w:left="568" w:hanging="284"/>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rsidR="00753568" w:rsidRPr="00D66C64" w:rsidRDefault="00753568" w:rsidP="00753568">
      <w:pPr>
        <w:ind w:left="851" w:hanging="284"/>
        <w:rPr>
          <w:snapToGrid w:val="0"/>
        </w:rPr>
      </w:pPr>
      <w:r w:rsidRPr="00D66C64">
        <w:rPr>
          <w:snapToGrid w:val="0"/>
        </w:rPr>
        <w:t>a)</w:t>
      </w:r>
      <w:r w:rsidRPr="00D66C64">
        <w:rPr>
          <w:snapToGrid w:val="0"/>
        </w:rPr>
        <w:tab/>
        <w:t>shall generate an SDP offer;</w:t>
      </w:r>
    </w:p>
    <w:p w:rsidR="00753568" w:rsidRPr="00D66C64" w:rsidRDefault="00753568" w:rsidP="00753568">
      <w:pPr>
        <w:ind w:left="851" w:hanging="284"/>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rsidR="00753568" w:rsidRPr="00D66C64" w:rsidRDefault="00753568" w:rsidP="00753568">
      <w:pPr>
        <w:ind w:left="1135" w:hanging="284"/>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rsidR="00753568" w:rsidRPr="00D66C64" w:rsidRDefault="00753568" w:rsidP="00753568">
      <w:pPr>
        <w:ind w:left="1135" w:hanging="284"/>
        <w:rPr>
          <w:snapToGrid w:val="0"/>
        </w:rPr>
      </w:pPr>
      <w:r w:rsidRPr="00D66C64">
        <w:rPr>
          <w:snapToGrid w:val="0"/>
        </w:rPr>
        <w:t>B)</w:t>
      </w:r>
      <w:r w:rsidRPr="00D66C64">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753568" w:rsidRPr="00D66C64" w:rsidRDefault="00753568" w:rsidP="00753568">
      <w:pPr>
        <w:rPr>
          <w:lang w:eastAsia="zh-CN"/>
        </w:rPr>
      </w:pPr>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rsidR="00753568" w:rsidRPr="00D66C64" w:rsidRDefault="00753568" w:rsidP="00753568">
      <w:pPr>
        <w:pStyle w:val="H6"/>
        <w:rPr>
          <w:rFonts w:eastAsia="MS Gothic"/>
        </w:rPr>
      </w:pPr>
      <w:bookmarkStart w:id="7" w:name="_Toc60916151"/>
      <w:r w:rsidRPr="00D66C64">
        <w:rPr>
          <w:rFonts w:eastAsia="MS Gothic"/>
        </w:rPr>
        <w:t>7.10.3</w:t>
      </w:r>
      <w:r w:rsidRPr="00D66C64">
        <w:rPr>
          <w:rFonts w:eastAsia="MS Gothic"/>
        </w:rPr>
        <w:tab/>
        <w:t>Test description</w:t>
      </w:r>
      <w:bookmarkEnd w:id="7"/>
    </w:p>
    <w:p w:rsidR="00753568" w:rsidRPr="00D66C64" w:rsidRDefault="00753568" w:rsidP="00753568">
      <w:pPr>
        <w:pStyle w:val="H6"/>
      </w:pPr>
      <w:bookmarkStart w:id="8" w:name="_Toc60916152"/>
      <w:r w:rsidRPr="00D66C64">
        <w:t>7.10.3.1</w:t>
      </w:r>
      <w:r w:rsidRPr="00D66C64">
        <w:tab/>
        <w:t>Pre-test conditions</w:t>
      </w:r>
      <w:bookmarkEnd w:id="8"/>
    </w:p>
    <w:p w:rsidR="00753568" w:rsidRPr="00D66C64" w:rsidRDefault="00753568" w:rsidP="00753568">
      <w:pPr>
        <w:pStyle w:val="H6"/>
        <w:rPr>
          <w:rFonts w:cs="Arial"/>
        </w:rPr>
      </w:pPr>
      <w:r w:rsidRPr="00D66C64">
        <w:rPr>
          <w:rFonts w:cs="Arial"/>
        </w:rPr>
        <w:t>System Simulator:</w:t>
      </w:r>
    </w:p>
    <w:p w:rsidR="00753568" w:rsidRPr="00D66C64" w:rsidRDefault="00753568" w:rsidP="00753568">
      <w:pPr>
        <w:pStyle w:val="B1"/>
        <w:rPr>
          <w:lang w:eastAsia="sv-SE"/>
        </w:rPr>
      </w:pPr>
      <w:r w:rsidRPr="00D66C64">
        <w:t>-</w:t>
      </w:r>
      <w:r w:rsidRPr="00D66C64">
        <w:tab/>
        <w:t>1 NR Cell connected to 5GC, default parameters.</w:t>
      </w:r>
    </w:p>
    <w:p w:rsidR="00753568" w:rsidRPr="00D66C64" w:rsidRDefault="00753568" w:rsidP="00753568">
      <w:pPr>
        <w:pStyle w:val="H6"/>
      </w:pPr>
      <w:r w:rsidRPr="00D66C64">
        <w:lastRenderedPageBreak/>
        <w:t>UE:</w:t>
      </w:r>
    </w:p>
    <w:p w:rsidR="00753568" w:rsidRPr="00D66C64" w:rsidRDefault="00753568" w:rsidP="0075356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753568" w:rsidRPr="00D66C64" w:rsidRDefault="00753568" w:rsidP="00753568">
      <w:pPr>
        <w:pStyle w:val="B1"/>
        <w:rPr>
          <w:snapToGrid w:val="0"/>
        </w:rPr>
      </w:pPr>
      <w:r w:rsidRPr="00D66C64">
        <w:t>-</w:t>
      </w:r>
      <w:r w:rsidRPr="00D66C64">
        <w:tab/>
        <w:t xml:space="preserve">The </w:t>
      </w:r>
      <w:r w:rsidRPr="00D66C64">
        <w:rPr>
          <w:snapToGrid w:val="0"/>
        </w:rPr>
        <w:t>UE is configured to register for IMS after switch on.</w:t>
      </w:r>
    </w:p>
    <w:p w:rsidR="00753568" w:rsidRPr="00D66C64" w:rsidRDefault="00753568" w:rsidP="00753568">
      <w:pPr>
        <w:pStyle w:val="B1"/>
        <w:rPr>
          <w:snapToGrid w:val="0"/>
        </w:rPr>
      </w:pPr>
      <w:r w:rsidRPr="00D66C64">
        <w:rPr>
          <w:snapToGrid w:val="0"/>
        </w:rPr>
        <w:t>-</w:t>
      </w:r>
      <w:r w:rsidRPr="00D66C64">
        <w:rPr>
          <w:snapToGrid w:val="0"/>
        </w:rPr>
        <w:tab/>
        <w:t xml:space="preserve">The </w:t>
      </w:r>
      <w:r w:rsidRPr="00D66C64">
        <w:t>UE is configured to not use preconditions.</w:t>
      </w:r>
    </w:p>
    <w:p w:rsidR="00753568" w:rsidRPr="00D66C64" w:rsidRDefault="00753568" w:rsidP="00753568">
      <w:pPr>
        <w:pStyle w:val="H6"/>
        <w:rPr>
          <w:rFonts w:cs="Arial"/>
        </w:rPr>
      </w:pPr>
      <w:r w:rsidRPr="00D66C64">
        <w:rPr>
          <w:rFonts w:cs="Arial"/>
        </w:rPr>
        <w:t>Preamble:</w:t>
      </w:r>
    </w:p>
    <w:p w:rsidR="00753568" w:rsidRPr="00D66C64" w:rsidRDefault="00753568" w:rsidP="00753568">
      <w:pPr>
        <w:rPr>
          <w:snapToGrid w:val="0"/>
        </w:rPr>
      </w:pPr>
      <w:r w:rsidRPr="00D66C64">
        <w:t>-</w:t>
      </w:r>
      <w:r w:rsidRPr="00D66C64">
        <w:tab/>
      </w:r>
      <w:r w:rsidRPr="00D66C64">
        <w:rPr>
          <w:snapToGrid w:val="0"/>
        </w:rPr>
        <w:t>UE is in state 1N-A (38.508-1[21]) and registered to IMS</w:t>
      </w:r>
    </w:p>
    <w:p w:rsidR="00753568" w:rsidRPr="00D66C64" w:rsidRDefault="00753568" w:rsidP="00753568">
      <w:pPr>
        <w:pStyle w:val="H6"/>
        <w:rPr>
          <w:snapToGrid w:val="0"/>
        </w:rPr>
      </w:pPr>
      <w:bookmarkStart w:id="9" w:name="_Toc60916153"/>
      <w:r w:rsidRPr="00D66C64">
        <w:t>7.10.3.2</w:t>
      </w:r>
      <w:r w:rsidRPr="00D66C64">
        <w:tab/>
      </w:r>
      <w:r w:rsidRPr="00D66C64">
        <w:rPr>
          <w:snapToGrid w:val="0"/>
        </w:rPr>
        <w:t>Test procedure sequence</w:t>
      </w:r>
      <w:bookmarkEnd w:id="9"/>
    </w:p>
    <w:p w:rsidR="00753568" w:rsidRPr="00D66C64" w:rsidRDefault="00753568" w:rsidP="00753568">
      <w:pPr>
        <w:pStyle w:val="TH"/>
        <w:rPr>
          <w:rFonts w:cs="Arial"/>
        </w:rPr>
      </w:pPr>
      <w:r w:rsidRPr="00D66C64">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D66C64" w:rsidTr="00033D00">
        <w:trPr>
          <w:jc w:val="center"/>
        </w:trPr>
        <w:tc>
          <w:tcPr>
            <w:tcW w:w="567" w:type="dxa"/>
            <w:tcBorders>
              <w:bottom w:val="nil"/>
            </w:tcBorders>
          </w:tcPr>
          <w:p w:rsidR="00753568" w:rsidRPr="00D66C64" w:rsidRDefault="00753568" w:rsidP="00033D00">
            <w:pPr>
              <w:pStyle w:val="TAH"/>
              <w:ind w:left="400" w:hanging="400"/>
            </w:pPr>
            <w:r w:rsidRPr="00D66C64">
              <w:t>St</w:t>
            </w:r>
          </w:p>
        </w:tc>
        <w:tc>
          <w:tcPr>
            <w:tcW w:w="3968" w:type="dxa"/>
          </w:tcPr>
          <w:p w:rsidR="00753568" w:rsidRPr="00D66C64" w:rsidRDefault="00753568" w:rsidP="00033D00">
            <w:pPr>
              <w:pStyle w:val="TAH"/>
              <w:ind w:left="400" w:hanging="400"/>
            </w:pPr>
            <w:r w:rsidRPr="00D66C64">
              <w:t>Procedure</w:t>
            </w:r>
          </w:p>
        </w:tc>
        <w:tc>
          <w:tcPr>
            <w:tcW w:w="3684" w:type="dxa"/>
            <w:gridSpan w:val="2"/>
          </w:tcPr>
          <w:p w:rsidR="00753568" w:rsidRPr="00D66C64" w:rsidRDefault="00753568" w:rsidP="00033D00">
            <w:pPr>
              <w:pStyle w:val="TAH"/>
              <w:ind w:left="400" w:hanging="400"/>
            </w:pPr>
            <w:r w:rsidRPr="00D66C64">
              <w:t>Message Sequence</w:t>
            </w:r>
          </w:p>
        </w:tc>
        <w:tc>
          <w:tcPr>
            <w:tcW w:w="567" w:type="dxa"/>
            <w:tcBorders>
              <w:bottom w:val="nil"/>
            </w:tcBorders>
          </w:tcPr>
          <w:p w:rsidR="00753568" w:rsidRPr="00D66C64" w:rsidRDefault="00753568" w:rsidP="00033D00">
            <w:pPr>
              <w:pStyle w:val="TAH"/>
            </w:pPr>
            <w:r w:rsidRPr="00D66C64">
              <w:t>TP</w:t>
            </w:r>
          </w:p>
        </w:tc>
        <w:tc>
          <w:tcPr>
            <w:tcW w:w="850" w:type="dxa"/>
            <w:tcBorders>
              <w:bottom w:val="nil"/>
            </w:tcBorders>
          </w:tcPr>
          <w:p w:rsidR="00753568" w:rsidRPr="00D66C64" w:rsidRDefault="00753568" w:rsidP="00033D00">
            <w:pPr>
              <w:pStyle w:val="TAH"/>
            </w:pPr>
            <w:r w:rsidRPr="00D66C64">
              <w:t>Verdict</w:t>
            </w:r>
          </w:p>
        </w:tc>
      </w:tr>
      <w:tr w:rsidR="00753568" w:rsidRPr="00D66C64" w:rsidTr="00033D00">
        <w:trPr>
          <w:jc w:val="center"/>
        </w:trPr>
        <w:tc>
          <w:tcPr>
            <w:tcW w:w="567" w:type="dxa"/>
            <w:tcBorders>
              <w:top w:val="nil"/>
            </w:tcBorders>
          </w:tcPr>
          <w:p w:rsidR="00753568" w:rsidRPr="00D66C64" w:rsidRDefault="00753568" w:rsidP="00033D00">
            <w:pPr>
              <w:pStyle w:val="TAH"/>
            </w:pPr>
          </w:p>
        </w:tc>
        <w:tc>
          <w:tcPr>
            <w:tcW w:w="3968" w:type="dxa"/>
          </w:tcPr>
          <w:p w:rsidR="00753568" w:rsidRPr="00D66C64" w:rsidRDefault="00753568" w:rsidP="00033D00">
            <w:pPr>
              <w:pStyle w:val="TAH"/>
            </w:pPr>
          </w:p>
        </w:tc>
        <w:tc>
          <w:tcPr>
            <w:tcW w:w="708" w:type="dxa"/>
          </w:tcPr>
          <w:p w:rsidR="00753568" w:rsidRPr="00D66C64" w:rsidRDefault="00753568" w:rsidP="00033D00">
            <w:pPr>
              <w:pStyle w:val="TAH"/>
            </w:pPr>
            <w:r w:rsidRPr="00D66C64">
              <w:t>U - S</w:t>
            </w:r>
          </w:p>
        </w:tc>
        <w:tc>
          <w:tcPr>
            <w:tcW w:w="2976" w:type="dxa"/>
          </w:tcPr>
          <w:p w:rsidR="00753568" w:rsidRPr="00D66C64" w:rsidRDefault="00753568" w:rsidP="00033D00">
            <w:pPr>
              <w:pStyle w:val="TAH"/>
            </w:pPr>
            <w:r w:rsidRPr="00D66C64">
              <w:t>Message</w:t>
            </w:r>
          </w:p>
        </w:tc>
        <w:tc>
          <w:tcPr>
            <w:tcW w:w="567" w:type="dxa"/>
            <w:tcBorders>
              <w:top w:val="nil"/>
            </w:tcBorders>
          </w:tcPr>
          <w:p w:rsidR="00753568" w:rsidRPr="00D66C64" w:rsidRDefault="00753568" w:rsidP="00033D00">
            <w:pPr>
              <w:pStyle w:val="TAH"/>
            </w:pPr>
          </w:p>
        </w:tc>
        <w:tc>
          <w:tcPr>
            <w:tcW w:w="850" w:type="dxa"/>
            <w:tcBorders>
              <w:top w:val="nil"/>
            </w:tcBorders>
          </w:tcPr>
          <w:p w:rsidR="00753568" w:rsidRPr="00D66C64" w:rsidRDefault="00753568" w:rsidP="00033D00">
            <w:pPr>
              <w:pStyle w:val="TAH"/>
            </w:pPr>
          </w:p>
        </w:tc>
      </w:tr>
      <w:tr w:rsidR="00753568" w:rsidRPr="00D66C64" w:rsidTr="00033D00">
        <w:trPr>
          <w:jc w:val="center"/>
        </w:trPr>
        <w:tc>
          <w:tcPr>
            <w:tcW w:w="567" w:type="dxa"/>
            <w:tcBorders>
              <w:top w:val="nil"/>
            </w:tcBorders>
          </w:tcPr>
          <w:p w:rsidR="00753568" w:rsidRPr="00D66C64" w:rsidRDefault="00753568" w:rsidP="00033D00">
            <w:pPr>
              <w:pStyle w:val="TAH"/>
              <w:rPr>
                <w:b w:val="0"/>
                <w:lang w:eastAsia="zh-CN"/>
              </w:rPr>
            </w:pPr>
            <w:r w:rsidRPr="00D66C64">
              <w:rPr>
                <w:b w:val="0"/>
                <w:lang w:eastAsia="zh-CN"/>
              </w:rPr>
              <w:t>1</w:t>
            </w:r>
          </w:p>
        </w:tc>
        <w:tc>
          <w:tcPr>
            <w:tcW w:w="3968" w:type="dxa"/>
          </w:tcPr>
          <w:p w:rsidR="00753568" w:rsidRPr="00D66C64" w:rsidRDefault="00753568" w:rsidP="00033D00">
            <w:pPr>
              <w:pStyle w:val="TAL"/>
            </w:pPr>
            <w:r w:rsidRPr="00D66C64">
              <w:t>Steps 1-8 of generic procedure specified in Table 4.9.16.2.2-1 of TS 38.508-1 [21] are performed.</w:t>
            </w:r>
          </w:p>
        </w:tc>
        <w:tc>
          <w:tcPr>
            <w:tcW w:w="708" w:type="dxa"/>
          </w:tcPr>
          <w:p w:rsidR="00753568" w:rsidRPr="00D66C64" w:rsidRDefault="00753568" w:rsidP="00033D00">
            <w:pPr>
              <w:pStyle w:val="TAH"/>
              <w:rPr>
                <w:b w:val="0"/>
                <w:lang w:eastAsia="zh-CN"/>
              </w:rPr>
            </w:pPr>
            <w:r w:rsidRPr="00D66C64">
              <w:rPr>
                <w:b w:val="0"/>
                <w:lang w:eastAsia="zh-CN"/>
              </w:rPr>
              <w:t>-</w:t>
            </w:r>
          </w:p>
        </w:tc>
        <w:tc>
          <w:tcPr>
            <w:tcW w:w="2976" w:type="dxa"/>
          </w:tcPr>
          <w:p w:rsidR="00753568" w:rsidRPr="00D66C64" w:rsidRDefault="00753568" w:rsidP="00033D00">
            <w:pPr>
              <w:pStyle w:val="TAH"/>
              <w:rPr>
                <w:b w:val="0"/>
              </w:rPr>
            </w:pPr>
            <w:r w:rsidRPr="00D66C64">
              <w:rPr>
                <w:b w:val="0"/>
                <w:lang w:eastAsia="zh-CN"/>
              </w:rPr>
              <w:t>-</w:t>
            </w:r>
          </w:p>
        </w:tc>
        <w:tc>
          <w:tcPr>
            <w:tcW w:w="567" w:type="dxa"/>
            <w:tcBorders>
              <w:top w:val="nil"/>
            </w:tcBorders>
          </w:tcPr>
          <w:p w:rsidR="00753568" w:rsidRPr="00D66C64" w:rsidRDefault="00753568" w:rsidP="00033D00">
            <w:pPr>
              <w:pStyle w:val="TAH"/>
              <w:rPr>
                <w:b w:val="0"/>
              </w:rPr>
            </w:pPr>
            <w:r w:rsidRPr="00D66C64">
              <w:rPr>
                <w:b w:val="0"/>
                <w:lang w:eastAsia="zh-CN"/>
              </w:rPr>
              <w:t>-</w:t>
            </w:r>
          </w:p>
        </w:tc>
        <w:tc>
          <w:tcPr>
            <w:tcW w:w="850" w:type="dxa"/>
            <w:tcBorders>
              <w:top w:val="nil"/>
            </w:tcBorders>
          </w:tcPr>
          <w:p w:rsidR="00753568" w:rsidRPr="00D66C64" w:rsidRDefault="00753568" w:rsidP="00033D00">
            <w:pPr>
              <w:pStyle w:val="TAH"/>
              <w:rPr>
                <w:b w:val="0"/>
              </w:rPr>
            </w:pPr>
            <w:r w:rsidRPr="00D66C64">
              <w:rPr>
                <w:b w:val="0"/>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2</w:t>
            </w:r>
          </w:p>
        </w:tc>
        <w:tc>
          <w:tcPr>
            <w:tcW w:w="3968" w:type="dxa"/>
          </w:tcPr>
          <w:p w:rsidR="00753568" w:rsidRPr="00D66C64" w:rsidRDefault="00753568" w:rsidP="00033D00">
            <w:pPr>
              <w:pStyle w:val="TAL"/>
            </w:pPr>
            <w:r w:rsidRPr="00D66C64">
              <w:t>Step 1 of Annex A.5.2 happens</w:t>
            </w:r>
          </w:p>
          <w:p w:rsidR="00753568" w:rsidRPr="00D66C64" w:rsidRDefault="00753568" w:rsidP="00033D00">
            <w:pPr>
              <w:pStyle w:val="TAL"/>
              <w:rPr>
                <w:rFonts w:eastAsia="MS Gothic"/>
              </w:rPr>
            </w:pPr>
            <w:r w:rsidRPr="00D66C64">
              <w:t>(Note: the INVITE message doesn’t include an SDP offer, but includes an option-tag indicating reliable provisional responses.)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INVITE</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3</w:t>
            </w:r>
          </w:p>
        </w:tc>
        <w:tc>
          <w:tcPr>
            <w:tcW w:w="3968" w:type="dxa"/>
          </w:tcPr>
          <w:p w:rsidR="00753568" w:rsidRPr="00D66C64" w:rsidRDefault="00753568" w:rsidP="00033D00">
            <w:pPr>
              <w:pStyle w:val="TAL"/>
            </w:pPr>
            <w:r w:rsidRPr="00D66C64">
              <w:t>Step 2 of Annex A.5.2 happens</w:t>
            </w:r>
          </w:p>
          <w:p w:rsidR="00753568" w:rsidRPr="00D66C64" w:rsidRDefault="00753568" w:rsidP="00033D00">
            <w:pPr>
              <w:pStyle w:val="TAL"/>
              <w:rPr>
                <w:rFonts w:eastAsia="MS Gothic"/>
              </w:rPr>
            </w:pPr>
            <w:r w:rsidRPr="00D66C64">
              <w:t>(Note: this step is optional.)</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(Optional) 100 Trying</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4</w:t>
            </w:r>
          </w:p>
        </w:tc>
        <w:tc>
          <w:tcPr>
            <w:tcW w:w="3968" w:type="dxa"/>
          </w:tcPr>
          <w:p w:rsidR="00753568" w:rsidRPr="00D66C64" w:rsidRDefault="00753568" w:rsidP="00033D00">
            <w:pPr>
              <w:pStyle w:val="TAL"/>
            </w:pPr>
            <w:r w:rsidRPr="00D66C64">
              <w:t>Check: Does the UE send 183 Session Progress reliably and containing an SDP offer?</w:t>
            </w:r>
          </w:p>
          <w:p w:rsidR="00753568" w:rsidRPr="00D66C64" w:rsidRDefault="00753568" w:rsidP="00033D00">
            <w:pPr>
              <w:pStyle w:val="TAL"/>
              <w:rPr>
                <w:rFonts w:eastAsia="MS Gothic"/>
              </w:rPr>
            </w:pPr>
            <w:r w:rsidRPr="00D66C64">
              <w:t>(Step 3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183 Session Progress</w:t>
            </w:r>
          </w:p>
        </w:tc>
        <w:tc>
          <w:tcPr>
            <w:tcW w:w="567" w:type="dxa"/>
          </w:tcPr>
          <w:p w:rsidR="00753568" w:rsidRPr="00D66C64" w:rsidRDefault="00753568" w:rsidP="00033D00">
            <w:pPr>
              <w:pStyle w:val="TAC"/>
              <w:rPr>
                <w:lang w:eastAsia="zh-CN"/>
              </w:rPr>
            </w:pPr>
            <w:r w:rsidRPr="00D66C64">
              <w:rPr>
                <w:lang w:eastAsia="zh-CN"/>
              </w:rPr>
              <w:t>1</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5</w:t>
            </w:r>
          </w:p>
        </w:tc>
        <w:tc>
          <w:tcPr>
            <w:tcW w:w="3968" w:type="dxa"/>
          </w:tcPr>
          <w:p w:rsidR="00753568" w:rsidRPr="00D66C64" w:rsidRDefault="00753568" w:rsidP="00033D00">
            <w:pPr>
              <w:pStyle w:val="TAL"/>
            </w:pPr>
            <w:r w:rsidRPr="00D66C64">
              <w:t>Step 4 of Annex A.5.2 happens</w:t>
            </w:r>
          </w:p>
          <w:p w:rsidR="00753568" w:rsidRPr="00D66C64" w:rsidRDefault="00753568" w:rsidP="00033D00">
            <w:pPr>
              <w:pStyle w:val="TAL"/>
              <w:rPr>
                <w:rFonts w:eastAsia="MS Gothic"/>
              </w:rPr>
            </w:pPr>
            <w:r w:rsidRPr="00D66C64">
              <w:t>(Note: an SDP answer is included.)</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6</w:t>
            </w:r>
          </w:p>
        </w:tc>
        <w:tc>
          <w:tcPr>
            <w:tcW w:w="3968" w:type="dxa"/>
          </w:tcPr>
          <w:p w:rsidR="00753568" w:rsidRPr="00D66C64" w:rsidRDefault="00753568" w:rsidP="00033D00">
            <w:pPr>
              <w:pStyle w:val="TAL"/>
            </w:pPr>
            <w:r w:rsidRPr="00D66C64">
              <w:t>Step 5 of Annex A.5.2 happens</w:t>
            </w:r>
          </w:p>
          <w:p w:rsidR="00753568" w:rsidRPr="00D66C64" w:rsidRDefault="00753568" w:rsidP="00033D00">
            <w:pPr>
              <w:pStyle w:val="TAL"/>
              <w:rPr>
                <w:rFonts w:eastAsia="MS Gothic"/>
              </w:rPr>
            </w:pPr>
            <w:r w:rsidRPr="00D66C64">
              <w:t>(Check: does the UE send 200 OK for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2</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7</w:t>
            </w:r>
          </w:p>
        </w:tc>
        <w:tc>
          <w:tcPr>
            <w:tcW w:w="3968" w:type="dxa"/>
          </w:tcPr>
          <w:p w:rsidR="00753568" w:rsidRPr="00D66C64" w:rsidRDefault="00753568" w:rsidP="00033D00">
            <w:pPr>
              <w:pStyle w:val="TAL"/>
            </w:pPr>
            <w:r w:rsidRPr="00D66C64">
              <w:t>Step 6 of Annex A.5.2 happens</w:t>
            </w:r>
          </w:p>
          <w:p w:rsidR="00753568" w:rsidRPr="00D66C64" w:rsidRDefault="00753568" w:rsidP="00033D00">
            <w:pPr>
              <w:pStyle w:val="TAL"/>
              <w:rPr>
                <w:rFonts w:eastAsia="MS Gothic"/>
              </w:rPr>
            </w:pPr>
            <w:r w:rsidRPr="00D66C64">
              <w:t>(Check: does the UE send 180 Ringing followed by 200 OK for INVITE?)</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180 Ringing</w:t>
            </w:r>
          </w:p>
        </w:tc>
        <w:tc>
          <w:tcPr>
            <w:tcW w:w="567" w:type="dxa"/>
          </w:tcPr>
          <w:p w:rsidR="00753568" w:rsidRPr="00D66C64" w:rsidRDefault="00753568" w:rsidP="00033D00">
            <w:pPr>
              <w:pStyle w:val="TAC"/>
              <w:rPr>
                <w:lang w:eastAsia="zh-CN"/>
              </w:rPr>
            </w:pPr>
            <w:r w:rsidRPr="00D66C64">
              <w:rPr>
                <w:lang w:eastAsia="zh-CN"/>
              </w:rPr>
              <w:t>3</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8</w:t>
            </w:r>
          </w:p>
        </w:tc>
        <w:tc>
          <w:tcPr>
            <w:tcW w:w="3968" w:type="dxa"/>
          </w:tcPr>
          <w:p w:rsidR="00753568" w:rsidRPr="00D66C64" w:rsidRDefault="00753568" w:rsidP="00033D00">
            <w:pPr>
              <w:pStyle w:val="TAL"/>
            </w:pPr>
            <w:r w:rsidRPr="00D66C64">
              <w:t>Step 7 of Annex A.5.2 happens</w:t>
            </w:r>
          </w:p>
          <w:p w:rsidR="00753568" w:rsidRPr="00D66C64" w:rsidRDefault="00753568" w:rsidP="00033D00">
            <w:pPr>
              <w:pStyle w:val="TAL"/>
              <w:rPr>
                <w:rFonts w:eastAsia="MS Gothic"/>
              </w:rPr>
            </w:pPr>
            <w:r w:rsidRPr="00D66C64">
              <w:t>(Conditional step: if UE sent 180 Ringing reliably, SS acknowledges reception of 180 Ringing)</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(Conditional) 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9</w:t>
            </w:r>
          </w:p>
        </w:tc>
        <w:tc>
          <w:tcPr>
            <w:tcW w:w="3968" w:type="dxa"/>
          </w:tcPr>
          <w:p w:rsidR="00753568" w:rsidRPr="00D66C64" w:rsidRDefault="00753568" w:rsidP="00033D00">
            <w:pPr>
              <w:pStyle w:val="TAL"/>
            </w:pPr>
            <w:r w:rsidRPr="00D66C64">
              <w:t>Step 8 of Annex A.5.2 happens</w:t>
            </w:r>
          </w:p>
          <w:p w:rsidR="00753568" w:rsidRPr="00D66C64" w:rsidRDefault="00753568" w:rsidP="00033D00">
            <w:pPr>
              <w:pStyle w:val="TAL"/>
              <w:rPr>
                <w:rFonts w:eastAsia="MS Gothic"/>
              </w:rPr>
            </w:pPr>
            <w:r w:rsidRPr="00D66C64">
              <w:t>(Conditional step: if UE sent 180 Ringing reliably, UE responds to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(Conditional) 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10</w:t>
            </w:r>
          </w:p>
        </w:tc>
        <w:tc>
          <w:tcPr>
            <w:tcW w:w="3968" w:type="dxa"/>
          </w:tcPr>
          <w:p w:rsidR="00753568" w:rsidRPr="00D66C64" w:rsidRDefault="00753568" w:rsidP="00033D00">
            <w:pPr>
              <w:pStyle w:val="TAL"/>
              <w:rPr>
                <w:rFonts w:eastAsia="MS Gothic"/>
              </w:rPr>
            </w:pPr>
            <w:r w:rsidRPr="00D66C64">
              <w:t>Step 9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11</w:t>
            </w:r>
          </w:p>
        </w:tc>
        <w:tc>
          <w:tcPr>
            <w:tcW w:w="3968" w:type="dxa"/>
          </w:tcPr>
          <w:p w:rsidR="00753568" w:rsidRPr="00D66C64" w:rsidRDefault="00753568" w:rsidP="00033D00">
            <w:pPr>
              <w:pStyle w:val="TAL"/>
              <w:rPr>
                <w:rFonts w:eastAsia="MS Gothic"/>
              </w:rPr>
            </w:pPr>
            <w:r w:rsidRPr="00D66C64">
              <w:t>Step 10 of Annex A.5.2 happens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bl>
    <w:p w:rsidR="00753568" w:rsidRPr="00D66C64" w:rsidRDefault="00753568" w:rsidP="00753568"/>
    <w:p w:rsidR="00753568" w:rsidRPr="00D66C64" w:rsidRDefault="00753568" w:rsidP="00753568">
      <w:pPr>
        <w:pStyle w:val="H6"/>
      </w:pPr>
      <w:bookmarkStart w:id="10" w:name="_Toc60916154"/>
      <w:r w:rsidRPr="00D66C64">
        <w:t>7.10.3.3</w:t>
      </w:r>
      <w:r w:rsidRPr="00D66C64">
        <w:tab/>
        <w:t>Specific message contents</w:t>
      </w:r>
      <w:bookmarkEnd w:id="10"/>
    </w:p>
    <w:p w:rsidR="00753568" w:rsidRPr="00D66C64" w:rsidRDefault="00753568" w:rsidP="00753568">
      <w:pPr>
        <w:pStyle w:val="TH"/>
      </w:pPr>
      <w:r w:rsidRPr="00D66C64">
        <w:t xml:space="preserve">Table 7.10.3.3-1: INVITE (step 2, table </w:t>
      </w:r>
      <w:r w:rsidRPr="00D66C64">
        <w:rPr>
          <w:rFonts w:cs="Arial"/>
        </w:rPr>
        <w:t>7.10.3.2-1</w:t>
      </w:r>
      <w:r w:rsidRPr="00D66C64">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subclause A.2.9, Conditions A1, A3, and A4</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Header/param</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H"/>
              <w:jc w:val="left"/>
              <w:rPr>
                <w:b w:val="0"/>
                <w:lang w:eastAsia="zh-CN"/>
              </w:rPr>
            </w:pPr>
            <w:r w:rsidRPr="00D66C64">
              <w:t>Value/remark</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r w:rsidRPr="00D66C64">
              <w:rPr>
                <w:b/>
              </w:rPr>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bl>
    <w:p w:rsidR="00753568" w:rsidRPr="00D66C64" w:rsidRDefault="00753568" w:rsidP="00753568"/>
    <w:p w:rsidR="00753568" w:rsidRPr="00D66C64" w:rsidRDefault="00753568" w:rsidP="00753568">
      <w:pPr>
        <w:pStyle w:val="TH"/>
      </w:pPr>
      <w:r w:rsidRPr="00D66C64">
        <w:lastRenderedPageBreak/>
        <w:t xml:space="preserve">Table 7.10.3.3-2: 183 Session Progress with an SDP offer (step 4, table </w:t>
      </w:r>
      <w:r w:rsidRPr="00D66C64">
        <w:rPr>
          <w:rFonts w:cs="Arial"/>
        </w:rPr>
        <w:t>7.10.3.2-1</w:t>
      </w:r>
      <w:r w:rsidRPr="00D66C64">
        <w:t>)</w:t>
      </w:r>
    </w:p>
    <w:tbl>
      <w:tblPr>
        <w:tblW w:w="12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30"/>
        <w:gridCol w:w="690"/>
        <w:gridCol w:w="7653"/>
        <w:gridCol w:w="1891"/>
        <w:gridCol w:w="1100"/>
      </w:tblGrid>
      <w:tr w:rsidR="00753568" w:rsidRPr="00D66C64" w:rsidTr="00B259F1">
        <w:trPr>
          <w:jc w:val="center"/>
        </w:trPr>
        <w:tc>
          <w:tcPr>
            <w:tcW w:w="1276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lastRenderedPageBreak/>
              <w:t>Derivation Path: TS 34.229-1 [2], Table in annex A.2.3, condition A2</w:t>
            </w:r>
          </w:p>
        </w:tc>
      </w:tr>
      <w:tr w:rsidR="00753568" w:rsidRPr="00D66C64" w:rsidTr="00B259F1">
        <w:trPr>
          <w:jc w:val="center"/>
        </w:trPr>
        <w:tc>
          <w:tcPr>
            <w:tcW w:w="143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69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7653"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1891"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10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B259F1">
        <w:trPr>
          <w:jc w:val="center"/>
        </w:trPr>
        <w:tc>
          <w:tcPr>
            <w:tcW w:w="143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lastRenderedPageBreak/>
              <w:t>Message-body</w:t>
            </w:r>
          </w:p>
        </w:tc>
        <w:tc>
          <w:tcPr>
            <w:tcW w:w="69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7653"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A.4.2, Step 1</w:t>
            </w:r>
            <w:ins w:id="11" w:author="Rohde &amp; Schwarz" w:date="2021-10-28T14:36:00Z">
              <w:r w:rsidR="00033D00">
                <w:rPr>
                  <w:rFonts w:ascii="Arial" w:hAnsi="Arial"/>
                  <w:sz w:val="18"/>
                  <w:lang w:eastAsia="zh-CN"/>
                </w:rPr>
                <w:t>, apart from video media: the UE may include addition video media description. These shall be accepted but not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keepNext/>
              <w:keepLines/>
              <w:spacing w:after="0"/>
              <w:rPr>
                <w:rFonts w:ascii="Arial" w:hAnsi="Arial"/>
                <w:i/>
                <w:sz w:val="18"/>
                <w:lang w:eastAsia="zh-CN"/>
              </w:rPr>
            </w:pPr>
          </w:p>
          <w:p w:rsidR="00753568" w:rsidRPr="00D66C64" w:rsidRDefault="00753568" w:rsidP="00033D00">
            <w:pPr>
              <w:keepNext/>
              <w:keepLines/>
              <w:spacing w:after="0"/>
              <w:rPr>
                <w:rFonts w:ascii="Arial" w:hAnsi="Arial" w:cs="Tahoma"/>
                <w:b/>
                <w:sz w:val="18"/>
                <w:szCs w:val="16"/>
                <w:lang w:eastAsia="zh-CN"/>
              </w:rPr>
            </w:pPr>
            <w:r w:rsidRPr="00D66C64">
              <w:rPr>
                <w:rFonts w:ascii="Arial" w:hAnsi="Arial" w:cs="Tahoma"/>
                <w:b/>
                <w:sz w:val="18"/>
                <w:szCs w:val="16"/>
                <w:lang w:eastAsia="zh-CN"/>
              </w:rPr>
              <w:t>Attributes for media security mechanism:</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a=3ge2ae: requested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a=crypto:1 AES_CM_128_HMAC_SHA1_80inline:WVNfX19zZW1jdGwgKCkgewkyMjA7fQp9CnVubGVz|2^20|</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1:4FEC_ORDER=FEC_SRTP"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cs="Tahoma"/>
                <w:sz w:val="18"/>
                <w:szCs w:val="16"/>
                <w:lang w:eastAsia="zh-CN"/>
              </w:rPr>
            </w:pPr>
            <w:r w:rsidRPr="00D66C64">
              <w:rPr>
                <w:rFonts w:ascii="Arial" w:hAnsi="Arial"/>
                <w:sz w:val="18"/>
                <w:lang w:eastAsia="zh-CN"/>
              </w:rPr>
              <w:t>Note 1: At least one "c=" field shall be present.</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2: The RR value shall be greater than 0. The RS value can be any value.</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3: The channel number shall be "/1" or omitted.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4: The max-red values from 0 to 220 are allowed.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5: The parameters dtx, dtx-recv and evs-mode-switch shall not be present.</w:t>
            </w:r>
          </w:p>
          <w:p w:rsidR="00753568" w:rsidRPr="00D66C64" w:rsidRDefault="00753568" w:rsidP="00033D00">
            <w:pPr>
              <w:pStyle w:val="TAL"/>
              <w:rPr>
                <w:lang w:eastAsia="zh-CN"/>
              </w:rPr>
            </w:pPr>
            <w:r w:rsidRPr="00D66C64">
              <w:rPr>
                <w:lang w:eastAsia="zh-CN"/>
              </w:rPr>
              <w:t>Note 6: The parameters mode-set, mode-change-period, mode-change-neighbour, crc, robust-sorting and interleaving shall not be included.</w:t>
            </w:r>
          </w:p>
          <w:p w:rsidR="00753568" w:rsidRPr="00D66C64" w:rsidRDefault="00753568" w:rsidP="00033D00">
            <w:pPr>
              <w:pStyle w:val="TAL"/>
              <w:rPr>
                <w:rFonts w:cs="Tahoma"/>
                <w:szCs w:val="16"/>
                <w:lang w:eastAsia="zh-CN"/>
              </w:rPr>
            </w:pPr>
            <w:r w:rsidRPr="00D66C64">
              <w:rPr>
                <w:rFonts w:cs="Tahoma"/>
                <w:szCs w:val="16"/>
                <w:lang w:eastAsia="zh-CN"/>
              </w:rPr>
              <w:t>Note 7: Attributes for ECN Capability may be present if the UE supports Explicit Congestion Notification.</w:t>
            </w:r>
          </w:p>
          <w:p w:rsidR="00753568" w:rsidRPr="00D66C64" w:rsidRDefault="00753568" w:rsidP="00033D00">
            <w:pPr>
              <w:pStyle w:val="TAL"/>
              <w:rPr>
                <w:rFonts w:cs="Tahoma"/>
                <w:szCs w:val="16"/>
                <w:lang w:eastAsia="zh-CN"/>
              </w:rPr>
            </w:pPr>
            <w:r w:rsidRPr="00D66C64">
              <w:rPr>
                <w:rFonts w:cs="Tahoma"/>
                <w:szCs w:val="16"/>
                <w:lang w:eastAsia="zh-CN"/>
              </w:rPr>
              <w:t>Note 8: Attributes for media plane security are present if the use of end-to-access-edge security is supported by UE.</w:t>
            </w:r>
          </w:p>
          <w:p w:rsidR="00753568" w:rsidRPr="00D66C64" w:rsidRDefault="00753568" w:rsidP="00033D00">
            <w:pPr>
              <w:pStyle w:val="TAL"/>
              <w:rPr>
                <w:rFonts w:cs="Tahoma"/>
                <w:szCs w:val="16"/>
                <w:lang w:eastAsia="zh-CN"/>
              </w:rPr>
            </w:pPr>
            <w:r w:rsidRPr="00D66C64">
              <w:rPr>
                <w:rFonts w:cs="Tahoma"/>
                <w:szCs w:val="16"/>
                <w:lang w:eastAsia="zh-CN"/>
              </w:rPr>
              <w:t>Note 9: The ordering of payload types shall be as listed, i.e., EVS before AMR-WB before AMR.</w:t>
            </w:r>
          </w:p>
          <w:p w:rsidR="00753568" w:rsidRPr="00D66C64" w:rsidRDefault="00753568" w:rsidP="00033D00">
            <w:pPr>
              <w:pStyle w:val="TAL"/>
            </w:pPr>
            <w:r w:rsidRPr="00D66C64">
              <w:rPr>
                <w:lang w:eastAsia="zh-CN"/>
              </w:rPr>
              <w:t>Note 10: The EVS payload type shall carry at least one of the five EVS configurations</w:t>
            </w:r>
          </w:p>
        </w:tc>
        <w:tc>
          <w:tcPr>
            <w:tcW w:w="1891"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10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D66C64" w:rsidRDefault="00753568" w:rsidP="00753568"/>
    <w:p w:rsidR="00753568" w:rsidRPr="00D66C64" w:rsidRDefault="00753568" w:rsidP="00753568">
      <w:pPr>
        <w:pStyle w:val="TH"/>
      </w:pPr>
      <w:r w:rsidRPr="00D66C64">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annex A.2.4, condition A3</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lang w:eastAsia="zh-CN"/>
              </w:rPr>
            </w:pPr>
            <w:r w:rsidRPr="00D66C64">
              <w:rPr>
                <w:lang w:eastAsia="zh-CN"/>
              </w:rPr>
              <w:t xml:space="preserve">NOTE: the following SDP offer is identical to the SDP offer shown in Annex A.4.2, </w:t>
            </w:r>
            <w:r w:rsidRPr="00DE424E">
              <w:rPr>
                <w:lang w:eastAsia="zh-CN"/>
              </w:rPr>
              <w:t>Step 3</w:t>
            </w:r>
            <w:ins w:id="12" w:author="Rohde &amp; Schwarz" w:date="2021-10-28T14:36:00Z">
              <w:r w:rsidR="00B42F36" w:rsidRPr="00DE424E">
                <w:rPr>
                  <w:lang w:eastAsia="zh-CN"/>
                </w:rPr>
                <w:t xml:space="preserve">, apart from the video media: if the UE included such lines, </w:t>
              </w:r>
              <w:r w:rsidR="00B42F36" w:rsidRPr="00DE424E">
                <w:rPr>
                  <w:lang w:eastAsia="zh-CN"/>
                  <w:rPrChange w:id="13" w:author="Rohde &amp; Schwarz" w:date="2021-11-17T16:22:00Z">
                    <w:rPr>
                      <w:lang w:eastAsia="zh-CN"/>
                    </w:rPr>
                  </w:rPrChange>
                </w:rPr>
                <w:t xml:space="preserve">SS </w:t>
              </w:r>
            </w:ins>
            <w:ins w:id="14" w:author="Rohde &amp; Schwarz" w:date="2021-11-17T16:21:00Z">
              <w:r w:rsidR="00B259F1" w:rsidRPr="00DE424E">
                <w:rPr>
                  <w:lang w:eastAsia="zh-CN"/>
                  <w:rPrChange w:id="15" w:author="Rohde &amp; Schwarz" w:date="2021-11-17T16:22:00Z">
                    <w:rPr>
                      <w:lang w:eastAsia="zh-CN"/>
                    </w:rPr>
                  </w:rPrChange>
                </w:rPr>
                <w:t xml:space="preserve">copies the video media description </w:t>
              </w:r>
            </w:ins>
            <w:ins w:id="16" w:author="Rohde &amp; Schwarz" w:date="2021-11-17T16:22:00Z">
              <w:r w:rsidR="00F2593A" w:rsidRPr="00DE424E">
                <w:rPr>
                  <w:lang w:eastAsia="zh-CN"/>
                  <w:rPrChange w:id="17" w:author="Rohde &amp; Schwarz" w:date="2021-11-17T16:22:00Z">
                    <w:rPr>
                      <w:lang w:eastAsia="zh-CN"/>
                    </w:rPr>
                  </w:rPrChange>
                </w:rPr>
                <w:t xml:space="preserve">and </w:t>
              </w:r>
              <w:r w:rsidR="00F2593A" w:rsidRPr="00DE424E">
                <w:rPr>
                  <w:lang w:eastAsia="zh-CN"/>
                </w:rPr>
                <w:t>changes</w:t>
              </w:r>
            </w:ins>
            <w:ins w:id="18" w:author="Rohde &amp; Schwarz" w:date="2021-10-28T14:36:00Z">
              <w:r w:rsidR="00B42F36" w:rsidRPr="00DE424E">
                <w:rPr>
                  <w:lang w:eastAsia="zh-CN"/>
                  <w:rPrChange w:id="19" w:author="Rohde &amp; Schwarz" w:date="2021-11-17T16:22:00Z">
                    <w:rPr>
                      <w:lang w:eastAsia="zh-CN"/>
                    </w:rPr>
                  </w:rPrChange>
                </w:rPr>
                <w:t xml:space="preserve"> the port number to zero</w:t>
              </w:r>
            </w:ins>
            <w:r w:rsidRPr="00DE424E">
              <w:rPr>
                <w:lang w:eastAsia="zh-CN"/>
              </w:rPr>
              <w:t>.</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Session description:</w:t>
            </w:r>
          </w:p>
          <w:p w:rsidR="00753568" w:rsidRPr="00D66C64" w:rsidRDefault="00753568" w:rsidP="00033D00">
            <w:pPr>
              <w:pStyle w:val="TAL"/>
              <w:rPr>
                <w:i/>
                <w:lang w:eastAsia="zh-CN"/>
              </w:rPr>
            </w:pPr>
            <w:r w:rsidRPr="00D66C64">
              <w:rPr>
                <w:i/>
                <w:lang w:eastAsia="zh-CN"/>
              </w:rPr>
              <w:t>v=0</w:t>
            </w:r>
          </w:p>
          <w:p w:rsidR="00753568" w:rsidRPr="00D66C64" w:rsidRDefault="00753568" w:rsidP="00033D00">
            <w:pPr>
              <w:pStyle w:val="TAL"/>
              <w:rPr>
                <w:lang w:eastAsia="zh-CN"/>
              </w:rPr>
            </w:pPr>
            <w:r w:rsidRPr="00D66C64">
              <w:rPr>
                <w:i/>
                <w:lang w:eastAsia="zh-CN"/>
              </w:rPr>
              <w:t>o=- 1111111111 1111111111 IN</w:t>
            </w:r>
            <w:r w:rsidRPr="00D66C64">
              <w:rPr>
                <w:lang w:eastAsia="zh-CN"/>
              </w:rPr>
              <w:t xml:space="preserve"> (addrtype) (unicast-address for SS)</w:t>
            </w:r>
          </w:p>
          <w:p w:rsidR="00753568" w:rsidRPr="00D66C64" w:rsidRDefault="00753568" w:rsidP="00033D00">
            <w:pPr>
              <w:pStyle w:val="TAL"/>
              <w:rPr>
                <w:lang w:eastAsia="zh-CN"/>
              </w:rPr>
            </w:pPr>
            <w:r w:rsidRPr="00D66C64">
              <w:rPr>
                <w:i/>
                <w:iCs/>
                <w:snapToGrid w:val="0"/>
              </w:rPr>
              <w:t>s=-</w:t>
            </w:r>
          </w:p>
          <w:p w:rsidR="00753568" w:rsidRPr="00D66C64" w:rsidRDefault="00753568" w:rsidP="00033D00">
            <w:pPr>
              <w:pStyle w:val="TAL"/>
              <w:rPr>
                <w:lang w:eastAsia="zh-CN"/>
              </w:rPr>
            </w:pPr>
            <w:r w:rsidRPr="00D66C64">
              <w:rPr>
                <w:i/>
                <w:lang w:eastAsia="zh-CN"/>
              </w:rPr>
              <w:t>c=IN</w:t>
            </w:r>
            <w:r w:rsidRPr="00D66C64">
              <w:rPr>
                <w:lang w:eastAsia="zh-CN"/>
              </w:rPr>
              <w:t xml:space="preserve"> (addrtype) (connection-address for SS)</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Time description:</w:t>
            </w:r>
          </w:p>
          <w:p w:rsidR="00753568" w:rsidRPr="00D66C64" w:rsidRDefault="00753568" w:rsidP="00033D00">
            <w:pPr>
              <w:pStyle w:val="TAL"/>
              <w:rPr>
                <w:i/>
                <w:lang w:eastAsia="zh-CN"/>
              </w:rPr>
            </w:pPr>
            <w:r w:rsidRPr="00D66C64">
              <w:rPr>
                <w:i/>
                <w:lang w:eastAsia="zh-CN"/>
              </w:rPr>
              <w:t>t=0 0</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Media description:</w:t>
            </w:r>
          </w:p>
          <w:p w:rsidR="00753568" w:rsidRPr="00D66C64" w:rsidRDefault="00753568" w:rsidP="00033D00">
            <w:pPr>
              <w:pStyle w:val="TAL"/>
              <w:rPr>
                <w:lang w:eastAsia="zh-CN"/>
              </w:rPr>
            </w:pPr>
            <w:r w:rsidRPr="00D66C64">
              <w:rPr>
                <w:i/>
                <w:lang w:eastAsia="zh-CN"/>
              </w:rPr>
              <w:t xml:space="preserve">m=audio </w:t>
            </w:r>
            <w:r w:rsidRPr="00D66C64">
              <w:rPr>
                <w:iCs/>
                <w:lang w:eastAsia="zh-CN"/>
              </w:rPr>
              <w:t>(transport port)</w:t>
            </w:r>
            <w:r w:rsidRPr="00D66C64">
              <w:rPr>
                <w:i/>
                <w:lang w:eastAsia="zh-CN"/>
              </w:rPr>
              <w:t xml:space="preserve"> RTP/AVP</w:t>
            </w:r>
            <w:r w:rsidRPr="00D66C64">
              <w:rPr>
                <w:rFonts w:cs="Tahoma"/>
                <w:i/>
                <w:szCs w:val="16"/>
                <w:lang w:eastAsia="zh-CN"/>
              </w:rPr>
              <w:t xml:space="preserve"> </w:t>
            </w:r>
            <w:r w:rsidRPr="00D66C64">
              <w:rPr>
                <w:lang w:eastAsia="zh-CN"/>
              </w:rPr>
              <w:t>(fmt) [Note 1, 2]</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i/>
                <w:lang w:eastAsia="zh-CN"/>
              </w:rPr>
            </w:pPr>
            <w:r w:rsidRPr="00D66C64">
              <w:rPr>
                <w:i/>
                <w:lang w:eastAsia="zh-CN"/>
              </w:rPr>
              <w:t>b=RS:</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i/>
                <w:lang w:eastAsia="zh-CN"/>
              </w:rPr>
            </w:pPr>
            <w:r w:rsidRPr="00D66C64">
              <w:rPr>
                <w:i/>
                <w:lang w:eastAsia="zh-CN"/>
              </w:rPr>
              <w:t>b=RR:</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Attributes for media:</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8]</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br=13.2; bw=swb; mode-set=0,1,2; max-red=220 </w:t>
            </w:r>
            <w:r w:rsidRPr="00D66C64">
              <w:rPr>
                <w:lang w:eastAsia="zh-CN"/>
              </w:rPr>
              <w:t>[Note 8]</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9]</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br=5.9-13.2; bw=nb-swb; mode-set=0,1,2, max-red=220 </w:t>
            </w:r>
            <w:r w:rsidRPr="00D66C64">
              <w:rPr>
                <w:lang w:eastAsia="zh-CN"/>
              </w:rPr>
              <w:t>[Note 9]</w:t>
            </w:r>
          </w:p>
          <w:p w:rsidR="00753568" w:rsidRPr="00D66C64" w:rsidRDefault="00753568" w:rsidP="00033D00">
            <w:pPr>
              <w:pStyle w:val="TAL"/>
              <w:rPr>
                <w:rFonts w:cs="Tahoma"/>
                <w:i/>
                <w:szCs w:val="16"/>
                <w:lang w:eastAsia="zh-CN"/>
              </w:rPr>
            </w:pPr>
            <w:r w:rsidRPr="00D66C64">
              <w:rPr>
                <w:rFonts w:cs="Tahoma"/>
                <w:i/>
                <w:szCs w:val="16"/>
                <w:lang w:eastAsia="zh-CN"/>
              </w:rPr>
              <w:t>a=ecn-capable-rtp: leap ect=0</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i/>
                <w:szCs w:val="16"/>
                <w:lang w:eastAsia="zh-CN"/>
              </w:rPr>
            </w:pPr>
            <w:r w:rsidRPr="00D66C64">
              <w:rPr>
                <w:rFonts w:cs="Tahoma"/>
                <w:i/>
                <w:szCs w:val="16"/>
                <w:lang w:eastAsia="zh-CN"/>
              </w:rPr>
              <w:t>a=rtcp-fb:* nack ecn</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szCs w:val="16"/>
                <w:lang w:eastAsia="zh-CN"/>
              </w:rPr>
            </w:pPr>
            <w:r w:rsidRPr="00D66C64">
              <w:rPr>
                <w:rFonts w:cs="Tahoma"/>
                <w:i/>
                <w:szCs w:val="16"/>
                <w:lang w:eastAsia="zh-CN"/>
              </w:rPr>
              <w:t>a=rtcp-xr:ecn-sum</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i/>
                <w:lang w:eastAsia="zh-CN"/>
              </w:rPr>
            </w:pPr>
            <w:r w:rsidRPr="00D66C64">
              <w:rPr>
                <w:i/>
                <w:lang w:eastAsia="zh-CN"/>
              </w:rPr>
              <w:t>a=ptime:20</w:t>
            </w:r>
          </w:p>
          <w:p w:rsidR="00753568" w:rsidRPr="00D66C64" w:rsidRDefault="00753568" w:rsidP="00033D00">
            <w:pPr>
              <w:pStyle w:val="TAL"/>
              <w:rPr>
                <w:i/>
                <w:lang w:eastAsia="zh-CN"/>
              </w:rPr>
            </w:pPr>
            <w:r w:rsidRPr="00D66C64">
              <w:rPr>
                <w:i/>
                <w:lang w:eastAsia="zh-CN"/>
              </w:rPr>
              <w:t>a=maxptime:240</w:t>
            </w:r>
          </w:p>
          <w:p w:rsidR="00753568" w:rsidRPr="00D66C64" w:rsidRDefault="00753568" w:rsidP="00033D00">
            <w:pPr>
              <w:pStyle w:val="TAL"/>
              <w:rPr>
                <w:lang w:eastAsia="zh-CN"/>
              </w:rPr>
            </w:pPr>
          </w:p>
          <w:p w:rsidR="00753568" w:rsidRPr="00D66C64" w:rsidRDefault="00753568" w:rsidP="00033D00">
            <w:pPr>
              <w:pStyle w:val="TAL"/>
              <w:rPr>
                <w:b/>
                <w:bCs/>
                <w:lang w:eastAsia="zh-CN"/>
              </w:rPr>
            </w:pPr>
            <w:r w:rsidRPr="00D66C64">
              <w:rPr>
                <w:b/>
                <w:bCs/>
                <w:lang w:eastAsia="zh-CN"/>
              </w:rPr>
              <w:t>Attributes for media security mechanism:</w:t>
            </w:r>
          </w:p>
          <w:p w:rsidR="00753568" w:rsidRPr="00D66C64" w:rsidRDefault="00753568" w:rsidP="00033D00">
            <w:pPr>
              <w:pStyle w:val="TAL"/>
              <w:rPr>
                <w:bCs/>
                <w:i/>
                <w:lang w:eastAsia="zh-CN"/>
              </w:rPr>
            </w:pPr>
            <w:r w:rsidRPr="00D66C64">
              <w:rPr>
                <w:bCs/>
                <w:i/>
                <w:lang w:eastAsia="zh-CN"/>
              </w:rPr>
              <w:t xml:space="preserve">a=3ge2ae: requested </w:t>
            </w:r>
            <w:r w:rsidRPr="00D66C64">
              <w:rPr>
                <w:bCs/>
                <w:lang w:eastAsia="zh-CN"/>
              </w:rPr>
              <w:t>[Note 7]</w:t>
            </w:r>
          </w:p>
          <w:p w:rsidR="00753568" w:rsidRPr="00D66C64" w:rsidRDefault="00753568" w:rsidP="00033D00">
            <w:pPr>
              <w:pStyle w:val="TAL"/>
              <w:rPr>
                <w:bCs/>
                <w:lang w:eastAsia="zh-CN"/>
              </w:rPr>
            </w:pPr>
            <w:r w:rsidRPr="00D66C64">
              <w:rPr>
                <w:bCs/>
                <w:i/>
                <w:lang w:eastAsia="zh-CN"/>
              </w:rPr>
              <w:t xml:space="preserve">a=crypto:1 AES_CM_128_HMAC_SHA1_80inline:PS1uQCVeeCFCanVmcjkpPywjNWhcYD0mXXtxaVBR|2^20|1:4 </w:t>
            </w:r>
            <w:r w:rsidRPr="00D66C64">
              <w:rPr>
                <w:bCs/>
                <w:lang w:eastAsia="zh-CN"/>
              </w:rPr>
              <w:t>[Note 7]</w:t>
            </w:r>
          </w:p>
          <w:p w:rsidR="00753568" w:rsidRPr="00D66C64" w:rsidRDefault="00753568" w:rsidP="00033D00">
            <w:pPr>
              <w:pStyle w:val="TAL"/>
              <w:rPr>
                <w:lang w:eastAsia="zh-CN"/>
              </w:rPr>
            </w:pPr>
          </w:p>
          <w:p w:rsidR="00753568" w:rsidRPr="00D66C64" w:rsidRDefault="00753568" w:rsidP="00033D00">
            <w:pPr>
              <w:pStyle w:val="TAL"/>
              <w:rPr>
                <w:lang w:eastAsia="zh-CN"/>
              </w:rPr>
            </w:pPr>
            <w:r w:rsidRPr="00D66C64">
              <w:rPr>
                <w:lang w:eastAsia="zh-CN"/>
              </w:rPr>
              <w:t>Note 1: The values for fmt, payload type and format are copied from step 3.</w:t>
            </w:r>
          </w:p>
          <w:p w:rsidR="00753568" w:rsidRPr="00D66C64" w:rsidRDefault="00753568" w:rsidP="00033D00">
            <w:pPr>
              <w:pStyle w:val="TAL"/>
              <w:rPr>
                <w:b/>
                <w:lang w:eastAsia="zh-CN"/>
              </w:rPr>
            </w:pPr>
            <w:r w:rsidRPr="00D66C64">
              <w:rPr>
                <w:lang w:eastAsia="zh-CN"/>
              </w:rPr>
              <w:t>Note 2: Transport port is the port number of the SS (see RFC 3264 clause 6).</w:t>
            </w:r>
          </w:p>
          <w:p w:rsidR="00753568" w:rsidRPr="00D66C64" w:rsidRDefault="00753568" w:rsidP="00033D00">
            <w:pPr>
              <w:pStyle w:val="TAL"/>
              <w:rPr>
                <w:lang w:eastAsia="zh-CN"/>
              </w:rPr>
            </w:pPr>
            <w:r w:rsidRPr="00D66C64">
              <w:rPr>
                <w:lang w:eastAsia="zh-CN"/>
              </w:rPr>
              <w:t>Note 3: The bandwidth-value is copied from step 4.</w:t>
            </w:r>
          </w:p>
          <w:p w:rsidR="00753568" w:rsidRPr="00D66C64" w:rsidRDefault="00753568" w:rsidP="00033D00">
            <w:pPr>
              <w:pStyle w:val="TAL"/>
              <w:rPr>
                <w:iCs/>
                <w:snapToGrid w:val="0"/>
                <w:lang w:eastAsia="zh-CN"/>
              </w:rPr>
            </w:pPr>
            <w:r w:rsidRPr="00D66C64">
              <w:rPr>
                <w:iCs/>
                <w:snapToGrid w:val="0"/>
                <w:lang w:eastAsia="zh-CN"/>
              </w:rPr>
              <w:t>Note 4: All present br, br-send and br-recv parameter=value pairs are copied from step 4.</w:t>
            </w:r>
          </w:p>
          <w:p w:rsidR="00753568" w:rsidRPr="00D66C64" w:rsidRDefault="00753568" w:rsidP="00033D00">
            <w:pPr>
              <w:pStyle w:val="TAL"/>
              <w:rPr>
                <w:lang w:eastAsia="zh-CN"/>
              </w:rPr>
            </w:pPr>
            <w:r w:rsidRPr="00D66C64">
              <w:rPr>
                <w:iCs/>
                <w:snapToGrid w:val="0"/>
                <w:lang w:eastAsia="zh-CN"/>
              </w:rPr>
              <w:t xml:space="preserve">Note 5: </w:t>
            </w:r>
            <w:r w:rsidRPr="00D66C64">
              <w:rPr>
                <w:iCs/>
                <w:lang w:eastAsia="zh-CN"/>
              </w:rPr>
              <w:t>bw, bw-send and bw-recv parameter are copied from bw at step 4</w:t>
            </w:r>
            <w:r w:rsidRPr="00D66C64">
              <w:rPr>
                <w:i/>
                <w:iCs/>
                <w:lang w:eastAsia="zh-CN"/>
              </w:rPr>
              <w:t>.</w:t>
            </w:r>
          </w:p>
          <w:p w:rsidR="00753568" w:rsidRPr="00D66C64" w:rsidRDefault="00753568" w:rsidP="00033D00">
            <w:pPr>
              <w:pStyle w:val="TAL"/>
              <w:rPr>
                <w:rFonts w:cs="Tahoma"/>
                <w:szCs w:val="16"/>
                <w:lang w:eastAsia="zh-CN"/>
              </w:rPr>
            </w:pPr>
            <w:r w:rsidRPr="00D66C64">
              <w:rPr>
                <w:rFonts w:cs="Tahoma"/>
                <w:iCs/>
                <w:snapToGrid w:val="0"/>
                <w:szCs w:val="16"/>
                <w:lang w:eastAsia="zh-CN"/>
              </w:rPr>
              <w:t xml:space="preserve">Note 6: </w:t>
            </w:r>
            <w:r w:rsidRPr="00D66C64">
              <w:rPr>
                <w:rFonts w:cs="Tahoma"/>
                <w:szCs w:val="16"/>
                <w:lang w:eastAsia="zh-CN"/>
              </w:rPr>
              <w:t>Attributes for ECN Capability are present if the UE supports Explicit Congestion Notification.</w:t>
            </w:r>
          </w:p>
          <w:p w:rsidR="00753568" w:rsidRPr="00D66C64" w:rsidRDefault="00753568" w:rsidP="00033D00">
            <w:pPr>
              <w:pStyle w:val="TAL"/>
              <w:rPr>
                <w:lang w:eastAsia="zh-CN"/>
              </w:rPr>
            </w:pPr>
            <w:r w:rsidRPr="00D66C64">
              <w:rPr>
                <w:lang w:eastAsia="zh-CN"/>
              </w:rPr>
              <w:t>Note 7: Attributes for media plane security are present if the use of end-to-access-edge security is supported by UE.</w:t>
            </w:r>
          </w:p>
          <w:p w:rsidR="00753568" w:rsidRPr="00D66C64" w:rsidRDefault="00753568" w:rsidP="00033D00">
            <w:pPr>
              <w:pStyle w:val="TAL"/>
              <w:rPr>
                <w:lang w:eastAsia="zh-CN"/>
              </w:rPr>
            </w:pPr>
            <w:r w:rsidRPr="00D66C64">
              <w:rPr>
                <w:lang w:eastAsia="zh-CN"/>
              </w:rPr>
              <w:t>Note 8: This EVS configuration is sent if UE sent it as the first of its EVS configurations in previous SDP offer.</w:t>
            </w:r>
          </w:p>
          <w:p w:rsidR="00753568" w:rsidRPr="00D66C64" w:rsidRDefault="00753568" w:rsidP="00033D00">
            <w:pPr>
              <w:pStyle w:val="TAL"/>
              <w:rPr>
                <w:lang w:eastAsia="zh-CN"/>
              </w:rPr>
            </w:pPr>
            <w:r w:rsidRPr="00D66C64">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753568" w:rsidRPr="00613175" w:rsidRDefault="00753568" w:rsidP="00753568">
      <w:pPr>
        <w:pStyle w:val="Heading2"/>
        <w:rPr>
          <w:rFonts w:eastAsia="MS Gothic"/>
        </w:rPr>
      </w:pPr>
      <w:bookmarkStart w:id="20" w:name="_Toc68197397"/>
      <w:bookmarkStart w:id="21" w:name="_Toc75880655"/>
      <w:bookmarkStart w:id="22" w:name="_Toc84254353"/>
      <w:bookmarkStart w:id="23" w:name="_Toc84255148"/>
      <w:r w:rsidRPr="00613175">
        <w:rPr>
          <w:rFonts w:eastAsia="MS Gothic"/>
        </w:rPr>
        <w:lastRenderedPageBreak/>
        <w:t>7.25</w:t>
      </w:r>
      <w:r w:rsidRPr="00613175">
        <w:rPr>
          <w:rFonts w:eastAsia="MS Gothic"/>
        </w:rPr>
        <w:tab/>
        <w:t>MTSI MT Voice Call without SDP offer in INVITE / 5GS</w:t>
      </w:r>
      <w:bookmarkEnd w:id="20"/>
      <w:bookmarkEnd w:id="21"/>
      <w:bookmarkEnd w:id="22"/>
      <w:bookmarkEnd w:id="23"/>
    </w:p>
    <w:p w:rsidR="00753568" w:rsidRPr="00613175" w:rsidRDefault="00753568" w:rsidP="00753568">
      <w:pPr>
        <w:pStyle w:val="H6"/>
        <w:rPr>
          <w:rFonts w:eastAsia="MS Gothic"/>
        </w:rPr>
      </w:pPr>
      <w:r w:rsidRPr="00613175">
        <w:rPr>
          <w:rFonts w:eastAsia="MS Gothic"/>
        </w:rPr>
        <w:t>7.25.1</w:t>
      </w:r>
      <w:r w:rsidRPr="00613175">
        <w:rPr>
          <w:rFonts w:eastAsia="MS Gothic"/>
        </w:rPr>
        <w:tab/>
        <w:t>Test Purpose (TP)</w:t>
      </w:r>
    </w:p>
    <w:p w:rsidR="00753568" w:rsidRPr="00613175" w:rsidRDefault="00753568" w:rsidP="00753568">
      <w:pPr>
        <w:pStyle w:val="H6"/>
      </w:pPr>
      <w:r w:rsidRPr="00613175">
        <w:t>(1)</w:t>
      </w:r>
    </w:p>
    <w:p w:rsidR="00753568" w:rsidRPr="00613175" w:rsidRDefault="00753568" w:rsidP="00753568">
      <w:pPr>
        <w:pStyle w:val="PL"/>
        <w:rPr>
          <w:rFonts w:eastAsia="Malgun Gothic"/>
          <w:b/>
          <w:noProof w:val="0"/>
        </w:rPr>
      </w:pPr>
      <w:r w:rsidRPr="00613175">
        <w:rPr>
          <w:b/>
          <w:noProof w:val="0"/>
        </w:rPr>
        <w:t>with</w:t>
      </w:r>
      <w:r w:rsidRPr="00613175">
        <w:rPr>
          <w:noProof w:val="0"/>
        </w:rPr>
        <w:t xml:space="preserve"> { UE being registered to IMS and configured to use preconditions }</w:t>
      </w:r>
    </w:p>
    <w:p w:rsidR="00753568" w:rsidRPr="00613175" w:rsidRDefault="00753568" w:rsidP="00753568">
      <w:pPr>
        <w:pStyle w:val="PL"/>
        <w:rPr>
          <w:noProof w:val="0"/>
        </w:rPr>
      </w:pPr>
      <w:r w:rsidRPr="00613175">
        <w:rPr>
          <w:b/>
          <w:noProof w:val="0"/>
        </w:rPr>
        <w:t>ensure that</w:t>
      </w:r>
      <w:r w:rsidRPr="00613175">
        <w:rPr>
          <w:noProof w:val="0"/>
        </w:rPr>
        <w:t xml:space="preserve"> {</w:t>
      </w:r>
    </w:p>
    <w:p w:rsidR="00753568" w:rsidRPr="00613175" w:rsidRDefault="00753568" w:rsidP="0075356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INVITE for voice call without SDP offer }</w:t>
      </w:r>
    </w:p>
    <w:p w:rsidR="00753568" w:rsidRPr="00613175" w:rsidRDefault="00753568" w:rsidP="00753568">
      <w:pPr>
        <w:pStyle w:val="PL"/>
        <w:rPr>
          <w:noProof w:val="0"/>
        </w:rPr>
      </w:pPr>
      <w:r w:rsidRPr="00613175">
        <w:rPr>
          <w:noProof w:val="0"/>
        </w:rPr>
        <w:t xml:space="preserve">   </w:t>
      </w:r>
      <w:r w:rsidRPr="00613175">
        <w:rPr>
          <w:b/>
          <w:noProof w:val="0"/>
        </w:rPr>
        <w:t>then</w:t>
      </w:r>
      <w:r w:rsidRPr="00613175">
        <w:rPr>
          <w:noProof w:val="0"/>
        </w:rPr>
        <w:t xml:space="preserve"> { UE responds with 183 Session Progress including SDP offer and completes call initiation }</w:t>
      </w:r>
    </w:p>
    <w:p w:rsidR="00753568" w:rsidRPr="00613175" w:rsidRDefault="00753568" w:rsidP="00753568">
      <w:pPr>
        <w:pStyle w:val="PL"/>
        <w:rPr>
          <w:noProof w:val="0"/>
        </w:rPr>
      </w:pPr>
      <w:r w:rsidRPr="00613175">
        <w:rPr>
          <w:noProof w:val="0"/>
        </w:rPr>
        <w:t xml:space="preserve">            }</w:t>
      </w:r>
    </w:p>
    <w:p w:rsidR="00753568" w:rsidRPr="00613175" w:rsidRDefault="00753568" w:rsidP="00753568">
      <w:pPr>
        <w:pStyle w:val="PL"/>
        <w:rPr>
          <w:noProof w:val="0"/>
        </w:rPr>
      </w:pPr>
    </w:p>
    <w:p w:rsidR="00753568" w:rsidRPr="00613175" w:rsidRDefault="00753568" w:rsidP="00753568">
      <w:pPr>
        <w:pStyle w:val="H6"/>
        <w:rPr>
          <w:rFonts w:eastAsia="MS Gothic"/>
        </w:rPr>
      </w:pPr>
      <w:r w:rsidRPr="00613175">
        <w:rPr>
          <w:rFonts w:eastAsia="MS Gothic"/>
        </w:rPr>
        <w:t>7.25.2</w:t>
      </w:r>
      <w:r w:rsidRPr="00613175">
        <w:rPr>
          <w:rFonts w:eastAsia="MS Gothic"/>
        </w:rPr>
        <w:tab/>
        <w:t>Conformance Requirements</w:t>
      </w:r>
    </w:p>
    <w:p w:rsidR="00753568" w:rsidRPr="00613175" w:rsidRDefault="00753568" w:rsidP="00753568">
      <w:r w:rsidRPr="00613175">
        <w:t>[TS 24.229, Rel-15, clause 6.1.3]</w:t>
      </w:r>
    </w:p>
    <w:p w:rsidR="00753568" w:rsidRPr="00613175" w:rsidRDefault="00753568" w:rsidP="00753568">
      <w:pPr>
        <w:pStyle w:val="NO"/>
        <w:rPr>
          <w:snapToGrid w:val="0"/>
        </w:rPr>
      </w:pPr>
      <w:r w:rsidRPr="00613175">
        <w:rPr>
          <w:snapToGrid w:val="0"/>
        </w:rPr>
        <w:t>NOTE 2:</w:t>
      </w:r>
      <w:r w:rsidRPr="00613175">
        <w:rPr>
          <w:snapToGrid w:val="0"/>
        </w:rPr>
        <w:tab/>
        <w:t xml:space="preserve">Upon receiving an initial INVITE request that does not include an SDP offer, the UE can accept the request and include an SDP offer in the </w:t>
      </w:r>
      <w:r w:rsidRPr="00613175">
        <w:t>first reliable response. The SDP offer will reflect the called user's terminal capabilities and user preferences for the session.</w:t>
      </w:r>
    </w:p>
    <w:p w:rsidR="00753568" w:rsidRPr="00613175" w:rsidRDefault="00753568" w:rsidP="00753568">
      <w:pPr>
        <w:pStyle w:val="H6"/>
        <w:rPr>
          <w:rFonts w:eastAsia="MS Gothic"/>
        </w:rPr>
      </w:pPr>
      <w:r w:rsidRPr="00613175">
        <w:rPr>
          <w:rFonts w:eastAsia="MS Gothic"/>
        </w:rPr>
        <w:t>7.25.2A</w:t>
      </w:r>
      <w:r w:rsidRPr="00613175">
        <w:rPr>
          <w:rFonts w:eastAsia="MS Gothic"/>
        </w:rPr>
        <w:tab/>
        <w:t>Profile Requirements (Informative)</w:t>
      </w:r>
    </w:p>
    <w:p w:rsidR="00753568" w:rsidRPr="00613175" w:rsidRDefault="00753568" w:rsidP="00753568">
      <w:r w:rsidRPr="00613175">
        <w:t>[GSMA NG.114 V1.0]</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753568" w:rsidRPr="00613175" w:rsidRDefault="00753568" w:rsidP="00753568">
      <w:r w:rsidRPr="00613175">
        <w:t>Note 1: Other media than audio can be included in the SDP offer in the first non-failure reliable response.</w:t>
      </w:r>
    </w:p>
    <w:p w:rsidR="00753568" w:rsidRPr="00613175" w:rsidRDefault="00753568" w:rsidP="00753568">
      <w:r w:rsidRPr="00613175">
        <w:t>[GSMA NG.114 V1.0 cl 3.2.2.3]</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753568" w:rsidRPr="00613175" w:rsidRDefault="00753568" w:rsidP="00753568">
      <w:pPr>
        <w:pStyle w:val="B1"/>
      </w:pPr>
      <w:r w:rsidRPr="00613175">
        <w:t>1. EVS Configuration A1: br=5.9-13.2; bw=nb-swb.</w:t>
      </w:r>
    </w:p>
    <w:p w:rsidR="00753568" w:rsidRPr="00613175" w:rsidRDefault="00753568" w:rsidP="00753568">
      <w:pPr>
        <w:pStyle w:val="B1"/>
      </w:pPr>
      <w:r w:rsidRPr="00613175">
        <w:t>2. EVS Configuration A2: br=5.9-24.4; bw=nb-swb.</w:t>
      </w:r>
    </w:p>
    <w:p w:rsidR="00753568" w:rsidRPr="00613175" w:rsidRDefault="00753568" w:rsidP="00753568">
      <w:pPr>
        <w:pStyle w:val="B1"/>
      </w:pPr>
      <w:r w:rsidRPr="00613175">
        <w:t>3. EVS Configuration B0: br=13.2; bw=swb.</w:t>
      </w:r>
    </w:p>
    <w:p w:rsidR="00753568" w:rsidRPr="00613175" w:rsidRDefault="00753568" w:rsidP="00753568">
      <w:pPr>
        <w:pStyle w:val="B1"/>
      </w:pPr>
      <w:r w:rsidRPr="00613175">
        <w:t>4. EVS Configuration B1: br=9.6-13.2; bw=swb.</w:t>
      </w:r>
    </w:p>
    <w:p w:rsidR="00753568" w:rsidRPr="00613175" w:rsidRDefault="00753568" w:rsidP="00753568">
      <w:pPr>
        <w:pStyle w:val="B1"/>
      </w:pPr>
      <w:r w:rsidRPr="00613175">
        <w:t>5. EVS Configuration B2: br=9.6-24.4; bw=swb.</w:t>
      </w:r>
    </w:p>
    <w:p w:rsidR="00753568" w:rsidRPr="00613175" w:rsidRDefault="00753568" w:rsidP="00753568">
      <w:r w:rsidRPr="00613175">
        <w:t>Editor’s Note: expand further on NG114 requirements?</w:t>
      </w:r>
    </w:p>
    <w:p w:rsidR="00753568" w:rsidRPr="00613175" w:rsidRDefault="00753568" w:rsidP="00753568">
      <w:pPr>
        <w:pStyle w:val="H6"/>
        <w:rPr>
          <w:rFonts w:eastAsia="MS Gothic"/>
        </w:rPr>
      </w:pPr>
      <w:r w:rsidRPr="00613175">
        <w:rPr>
          <w:rFonts w:eastAsia="MS Gothic"/>
        </w:rPr>
        <w:t>7.25.3</w:t>
      </w:r>
      <w:r w:rsidRPr="00613175">
        <w:rPr>
          <w:rFonts w:eastAsia="MS Gothic"/>
        </w:rPr>
        <w:tab/>
        <w:t>Test description</w:t>
      </w:r>
    </w:p>
    <w:p w:rsidR="00753568" w:rsidRPr="00613175" w:rsidRDefault="00753568" w:rsidP="00753568">
      <w:pPr>
        <w:pStyle w:val="H6"/>
      </w:pPr>
      <w:r w:rsidRPr="00613175">
        <w:t>7.25.3.1</w:t>
      </w:r>
      <w:r w:rsidRPr="00613175">
        <w:tab/>
        <w:t>Pre-test conditions</w:t>
      </w:r>
    </w:p>
    <w:p w:rsidR="00753568" w:rsidRPr="00613175" w:rsidRDefault="00753568" w:rsidP="00753568">
      <w:pPr>
        <w:pStyle w:val="H6"/>
        <w:rPr>
          <w:rFonts w:cs="Arial"/>
        </w:rPr>
      </w:pPr>
      <w:r w:rsidRPr="00613175">
        <w:rPr>
          <w:rFonts w:cs="Arial"/>
        </w:rPr>
        <w:t>System Simulator:</w:t>
      </w:r>
    </w:p>
    <w:p w:rsidR="00753568" w:rsidRPr="00613175" w:rsidRDefault="00753568" w:rsidP="00753568">
      <w:pPr>
        <w:pStyle w:val="B1"/>
        <w:rPr>
          <w:lang w:eastAsia="sv-SE"/>
        </w:rPr>
      </w:pPr>
      <w:r w:rsidRPr="00613175">
        <w:t>-</w:t>
      </w:r>
      <w:r w:rsidRPr="00613175">
        <w:tab/>
        <w:t>1 NR Cell connected to 5GC, default parameters.</w:t>
      </w:r>
    </w:p>
    <w:p w:rsidR="00753568" w:rsidRPr="00613175" w:rsidRDefault="00753568" w:rsidP="00753568">
      <w:pPr>
        <w:pStyle w:val="H6"/>
      </w:pPr>
      <w:r w:rsidRPr="00613175">
        <w:t>UE:</w:t>
      </w:r>
    </w:p>
    <w:p w:rsidR="00753568" w:rsidRPr="00613175" w:rsidRDefault="00753568" w:rsidP="0075356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register for IMS after switch on.</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use preconditions.</w:t>
      </w:r>
    </w:p>
    <w:p w:rsidR="00753568" w:rsidRPr="00613175" w:rsidRDefault="00753568" w:rsidP="00753568">
      <w:pPr>
        <w:pStyle w:val="H6"/>
        <w:rPr>
          <w:rFonts w:cs="Arial"/>
        </w:rPr>
      </w:pPr>
      <w:r w:rsidRPr="00613175">
        <w:rPr>
          <w:rFonts w:cs="Arial"/>
        </w:rPr>
        <w:t>Preamble:</w:t>
      </w:r>
    </w:p>
    <w:p w:rsidR="00753568" w:rsidRPr="00613175" w:rsidRDefault="00753568" w:rsidP="00753568">
      <w:pPr>
        <w:rPr>
          <w:snapToGrid w:val="0"/>
        </w:rPr>
      </w:pPr>
      <w:r w:rsidRPr="00613175">
        <w:t>-</w:t>
      </w:r>
      <w:r w:rsidRPr="00613175">
        <w:tab/>
      </w:r>
      <w:r w:rsidRPr="00613175">
        <w:rPr>
          <w:snapToGrid w:val="0"/>
        </w:rPr>
        <w:t>UE is in state 1N-A (TS 38.508-1[21]) and registered to IMS.</w:t>
      </w:r>
    </w:p>
    <w:p w:rsidR="00753568" w:rsidRPr="00613175" w:rsidRDefault="00753568" w:rsidP="00753568">
      <w:pPr>
        <w:pStyle w:val="H6"/>
        <w:rPr>
          <w:snapToGrid w:val="0"/>
        </w:rPr>
      </w:pPr>
      <w:r w:rsidRPr="00613175">
        <w:lastRenderedPageBreak/>
        <w:t>7.25.3.2</w:t>
      </w:r>
      <w:r w:rsidRPr="00613175">
        <w:tab/>
      </w:r>
      <w:r w:rsidRPr="00613175">
        <w:rPr>
          <w:snapToGrid w:val="0"/>
        </w:rPr>
        <w:t>Test procedure sequence</w:t>
      </w:r>
    </w:p>
    <w:p w:rsidR="00753568" w:rsidRPr="00613175" w:rsidRDefault="00753568" w:rsidP="00753568">
      <w:pPr>
        <w:pStyle w:val="TH"/>
        <w:rPr>
          <w:rFonts w:cs="Arial"/>
        </w:rPr>
      </w:pPr>
      <w:r w:rsidRPr="0061317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613175" w:rsidTr="00033D00">
        <w:trPr>
          <w:jc w:val="center"/>
        </w:trPr>
        <w:tc>
          <w:tcPr>
            <w:tcW w:w="567" w:type="dxa"/>
            <w:tcBorders>
              <w:bottom w:val="nil"/>
            </w:tcBorders>
          </w:tcPr>
          <w:p w:rsidR="00753568" w:rsidRPr="00613175" w:rsidRDefault="00753568" w:rsidP="00033D00">
            <w:pPr>
              <w:pStyle w:val="TAH"/>
              <w:ind w:left="400" w:hanging="400"/>
            </w:pPr>
            <w:r w:rsidRPr="00613175">
              <w:t>St</w:t>
            </w:r>
          </w:p>
        </w:tc>
        <w:tc>
          <w:tcPr>
            <w:tcW w:w="3968" w:type="dxa"/>
          </w:tcPr>
          <w:p w:rsidR="00753568" w:rsidRPr="00613175" w:rsidRDefault="00753568" w:rsidP="00033D00">
            <w:pPr>
              <w:pStyle w:val="TAH"/>
              <w:ind w:left="400" w:hanging="400"/>
            </w:pPr>
            <w:r w:rsidRPr="00613175">
              <w:t>Procedure</w:t>
            </w:r>
          </w:p>
        </w:tc>
        <w:tc>
          <w:tcPr>
            <w:tcW w:w="3684" w:type="dxa"/>
            <w:gridSpan w:val="2"/>
          </w:tcPr>
          <w:p w:rsidR="00753568" w:rsidRPr="00613175" w:rsidRDefault="00753568" w:rsidP="00033D00">
            <w:pPr>
              <w:pStyle w:val="TAH"/>
              <w:ind w:left="400" w:hanging="400"/>
            </w:pPr>
            <w:r w:rsidRPr="00613175">
              <w:t>Message Sequence</w:t>
            </w:r>
          </w:p>
        </w:tc>
        <w:tc>
          <w:tcPr>
            <w:tcW w:w="567" w:type="dxa"/>
            <w:tcBorders>
              <w:bottom w:val="nil"/>
            </w:tcBorders>
          </w:tcPr>
          <w:p w:rsidR="00753568" w:rsidRPr="00613175" w:rsidRDefault="00753568" w:rsidP="00033D00">
            <w:pPr>
              <w:pStyle w:val="TAH"/>
            </w:pPr>
            <w:r w:rsidRPr="00613175">
              <w:t>TP</w:t>
            </w:r>
          </w:p>
        </w:tc>
        <w:tc>
          <w:tcPr>
            <w:tcW w:w="850" w:type="dxa"/>
            <w:tcBorders>
              <w:bottom w:val="nil"/>
            </w:tcBorders>
          </w:tcPr>
          <w:p w:rsidR="00753568" w:rsidRPr="00613175" w:rsidRDefault="00753568" w:rsidP="00033D00">
            <w:pPr>
              <w:pStyle w:val="TAH"/>
            </w:pPr>
            <w:r w:rsidRPr="00613175">
              <w:t>Verdict</w:t>
            </w:r>
          </w:p>
        </w:tc>
      </w:tr>
      <w:tr w:rsidR="00753568" w:rsidRPr="00613175" w:rsidTr="00033D00">
        <w:trPr>
          <w:jc w:val="center"/>
        </w:trPr>
        <w:tc>
          <w:tcPr>
            <w:tcW w:w="567" w:type="dxa"/>
            <w:tcBorders>
              <w:top w:val="nil"/>
            </w:tcBorders>
          </w:tcPr>
          <w:p w:rsidR="00753568" w:rsidRPr="00613175" w:rsidRDefault="00753568" w:rsidP="00033D00">
            <w:pPr>
              <w:pStyle w:val="TAH"/>
            </w:pPr>
          </w:p>
        </w:tc>
        <w:tc>
          <w:tcPr>
            <w:tcW w:w="3968" w:type="dxa"/>
          </w:tcPr>
          <w:p w:rsidR="00753568" w:rsidRPr="00613175" w:rsidRDefault="00753568" w:rsidP="00033D00">
            <w:pPr>
              <w:pStyle w:val="TAH"/>
            </w:pPr>
          </w:p>
        </w:tc>
        <w:tc>
          <w:tcPr>
            <w:tcW w:w="708" w:type="dxa"/>
          </w:tcPr>
          <w:p w:rsidR="00753568" w:rsidRPr="00613175" w:rsidRDefault="00753568" w:rsidP="00033D00">
            <w:pPr>
              <w:pStyle w:val="TAH"/>
            </w:pPr>
            <w:r w:rsidRPr="00613175">
              <w:t>U - S</w:t>
            </w:r>
          </w:p>
        </w:tc>
        <w:tc>
          <w:tcPr>
            <w:tcW w:w="2976" w:type="dxa"/>
          </w:tcPr>
          <w:p w:rsidR="00753568" w:rsidRPr="00613175" w:rsidRDefault="00753568" w:rsidP="00033D00">
            <w:pPr>
              <w:pStyle w:val="TAH"/>
            </w:pPr>
            <w:r w:rsidRPr="00613175">
              <w:t>Message</w:t>
            </w:r>
          </w:p>
        </w:tc>
        <w:tc>
          <w:tcPr>
            <w:tcW w:w="567" w:type="dxa"/>
            <w:tcBorders>
              <w:top w:val="nil"/>
            </w:tcBorders>
          </w:tcPr>
          <w:p w:rsidR="00753568" w:rsidRPr="00613175" w:rsidRDefault="00753568" w:rsidP="00033D00">
            <w:pPr>
              <w:pStyle w:val="TAH"/>
            </w:pPr>
          </w:p>
        </w:tc>
        <w:tc>
          <w:tcPr>
            <w:tcW w:w="850" w:type="dxa"/>
            <w:tcBorders>
              <w:top w:val="nil"/>
            </w:tcBorders>
          </w:tcPr>
          <w:p w:rsidR="00753568" w:rsidRPr="00613175" w:rsidRDefault="00753568" w:rsidP="00033D00">
            <w:pPr>
              <w:pStyle w:val="TAH"/>
            </w:pPr>
          </w:p>
        </w:tc>
      </w:tr>
      <w:tr w:rsidR="00753568" w:rsidRPr="00613175" w:rsidTr="00033D00">
        <w:trPr>
          <w:jc w:val="center"/>
        </w:trPr>
        <w:tc>
          <w:tcPr>
            <w:tcW w:w="567" w:type="dxa"/>
            <w:tcBorders>
              <w:top w:val="nil"/>
            </w:tcBorders>
          </w:tcPr>
          <w:p w:rsidR="00753568" w:rsidRPr="00613175" w:rsidRDefault="00753568" w:rsidP="00033D00">
            <w:pPr>
              <w:pStyle w:val="TAH"/>
              <w:rPr>
                <w:b w:val="0"/>
                <w:lang w:eastAsia="zh-CN"/>
              </w:rPr>
            </w:pPr>
            <w:r w:rsidRPr="00613175">
              <w:rPr>
                <w:b w:val="0"/>
                <w:lang w:eastAsia="zh-CN"/>
              </w:rPr>
              <w:t>1</w:t>
            </w:r>
          </w:p>
        </w:tc>
        <w:tc>
          <w:tcPr>
            <w:tcW w:w="3968" w:type="dxa"/>
          </w:tcPr>
          <w:p w:rsidR="00753568" w:rsidRPr="00613175" w:rsidRDefault="00753568" w:rsidP="00033D00">
            <w:pPr>
              <w:pStyle w:val="TAL"/>
            </w:pPr>
            <w:r w:rsidRPr="00613175">
              <w:t>Steps 1-8 of generic procedure specified in Table 4.9.16.2.2-1 of TS 38.508-1 [21] are performed.</w:t>
            </w:r>
          </w:p>
        </w:tc>
        <w:tc>
          <w:tcPr>
            <w:tcW w:w="708" w:type="dxa"/>
          </w:tcPr>
          <w:p w:rsidR="00753568" w:rsidRPr="00613175" w:rsidRDefault="00753568" w:rsidP="00033D00">
            <w:pPr>
              <w:pStyle w:val="TAH"/>
              <w:rPr>
                <w:b w:val="0"/>
                <w:lang w:eastAsia="zh-CN"/>
              </w:rPr>
            </w:pPr>
            <w:r w:rsidRPr="00613175">
              <w:rPr>
                <w:b w:val="0"/>
                <w:lang w:eastAsia="zh-CN"/>
              </w:rPr>
              <w:t>-</w:t>
            </w:r>
          </w:p>
        </w:tc>
        <w:tc>
          <w:tcPr>
            <w:tcW w:w="2976" w:type="dxa"/>
          </w:tcPr>
          <w:p w:rsidR="00753568" w:rsidRPr="00613175" w:rsidRDefault="00753568" w:rsidP="00033D00">
            <w:pPr>
              <w:pStyle w:val="TAH"/>
              <w:rPr>
                <w:b w:val="0"/>
              </w:rPr>
            </w:pPr>
            <w:r w:rsidRPr="00613175">
              <w:rPr>
                <w:b w:val="0"/>
                <w:lang w:eastAsia="zh-CN"/>
              </w:rPr>
              <w:t>-</w:t>
            </w:r>
          </w:p>
        </w:tc>
        <w:tc>
          <w:tcPr>
            <w:tcW w:w="567" w:type="dxa"/>
            <w:tcBorders>
              <w:top w:val="nil"/>
            </w:tcBorders>
          </w:tcPr>
          <w:p w:rsidR="00753568" w:rsidRPr="00613175" w:rsidRDefault="00753568" w:rsidP="00033D00">
            <w:pPr>
              <w:pStyle w:val="TAH"/>
              <w:rPr>
                <w:b w:val="0"/>
              </w:rPr>
            </w:pPr>
            <w:r w:rsidRPr="00613175">
              <w:rPr>
                <w:b w:val="0"/>
                <w:lang w:eastAsia="zh-CN"/>
              </w:rPr>
              <w:t>-</w:t>
            </w:r>
          </w:p>
        </w:tc>
        <w:tc>
          <w:tcPr>
            <w:tcW w:w="850" w:type="dxa"/>
            <w:tcBorders>
              <w:top w:val="nil"/>
            </w:tcBorders>
          </w:tcPr>
          <w:p w:rsidR="00753568" w:rsidRPr="00613175" w:rsidRDefault="00753568" w:rsidP="00033D00">
            <w:pPr>
              <w:pStyle w:val="TAH"/>
              <w:rPr>
                <w:b w:val="0"/>
              </w:rPr>
            </w:pPr>
            <w:r w:rsidRPr="00613175">
              <w:rPr>
                <w:b w:val="0"/>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2</w:t>
            </w:r>
          </w:p>
        </w:tc>
        <w:tc>
          <w:tcPr>
            <w:tcW w:w="3968" w:type="dxa"/>
          </w:tcPr>
          <w:p w:rsidR="00753568" w:rsidRPr="00613175" w:rsidRDefault="00753568" w:rsidP="00033D00">
            <w:pPr>
              <w:pStyle w:val="TAL"/>
              <w:rPr>
                <w:rFonts w:eastAsia="MS Gothic"/>
              </w:rPr>
            </w:pPr>
            <w:r w:rsidRPr="00613175">
              <w:t>SS sends INVITE.</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INVITE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3</w:t>
            </w:r>
          </w:p>
        </w:tc>
        <w:tc>
          <w:tcPr>
            <w:tcW w:w="3968" w:type="dxa"/>
          </w:tcPr>
          <w:p w:rsidR="00753568" w:rsidRPr="00613175" w:rsidRDefault="00753568" w:rsidP="00033D00">
            <w:pPr>
              <w:pStyle w:val="TAL"/>
            </w:pPr>
            <w:r w:rsidRPr="00613175">
              <w:t>UE may send 100 Trying.</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Optional step: 100 Trying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4</w:t>
            </w:r>
          </w:p>
        </w:tc>
        <w:tc>
          <w:tcPr>
            <w:tcW w:w="3968" w:type="dxa"/>
          </w:tcPr>
          <w:p w:rsidR="00753568" w:rsidRPr="00613175" w:rsidRDefault="00753568" w:rsidP="00033D00">
            <w:pPr>
              <w:pStyle w:val="TAL"/>
            </w:pPr>
            <w:r w:rsidRPr="00613175">
              <w:t>Check: Does the UE send 183 Session Progress reliably and containing an SDP offer?</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183 Session Progress</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5</w:t>
            </w:r>
          </w:p>
        </w:tc>
        <w:tc>
          <w:tcPr>
            <w:tcW w:w="3968" w:type="dxa"/>
          </w:tcPr>
          <w:p w:rsidR="00753568" w:rsidRPr="00613175" w:rsidRDefault="00753568" w:rsidP="00033D00">
            <w:pPr>
              <w:pStyle w:val="TAL"/>
            </w:pPr>
            <w:r w:rsidRPr="00613175">
              <w:t>SS sends PRACK containing an SDP answer.</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6</w:t>
            </w:r>
          </w:p>
        </w:tc>
        <w:tc>
          <w:tcPr>
            <w:tcW w:w="3968" w:type="dxa"/>
          </w:tcPr>
          <w:p w:rsidR="00753568" w:rsidRPr="00613175" w:rsidRDefault="00753568" w:rsidP="00033D00">
            <w:pPr>
              <w:pStyle w:val="TAL"/>
            </w:pPr>
            <w:r w:rsidRPr="00613175">
              <w:t>UE sends 200 OK response for PRACK.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7</w:t>
            </w:r>
          </w:p>
        </w:tc>
        <w:tc>
          <w:tcPr>
            <w:tcW w:w="3968" w:type="dxa"/>
          </w:tcPr>
          <w:p w:rsidR="00753568" w:rsidRPr="00613175" w:rsidRDefault="00753568" w:rsidP="00033D00">
            <w:pPr>
              <w:pStyle w:val="TAL"/>
            </w:pPr>
            <w:r w:rsidRPr="00613175">
              <w:t>SS sends UPDATE containing an SDP offer.</w:t>
            </w:r>
          </w:p>
        </w:tc>
        <w:tc>
          <w:tcPr>
            <w:tcW w:w="708" w:type="dxa"/>
          </w:tcPr>
          <w:p w:rsidR="00753568" w:rsidRPr="00613175" w:rsidRDefault="00753568" w:rsidP="00033D00">
            <w:pPr>
              <w:pStyle w:val="TAC"/>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UPDATE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8</w:t>
            </w:r>
          </w:p>
        </w:tc>
        <w:tc>
          <w:tcPr>
            <w:tcW w:w="3968" w:type="dxa"/>
          </w:tcPr>
          <w:p w:rsidR="00753568" w:rsidRPr="00613175" w:rsidRDefault="00753568" w:rsidP="00033D00">
            <w:pPr>
              <w:pStyle w:val="TAL"/>
            </w:pPr>
            <w:r w:rsidRPr="00613175">
              <w:t>UE sends 200 OK response for UPDATE, containing an SDP answer.</w:t>
            </w:r>
          </w:p>
        </w:tc>
        <w:tc>
          <w:tcPr>
            <w:tcW w:w="708" w:type="dxa"/>
          </w:tcPr>
          <w:p w:rsidR="00753568" w:rsidRPr="00613175" w:rsidRDefault="00753568" w:rsidP="00033D00">
            <w:pPr>
              <w:pStyle w:val="TAC"/>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9</w:t>
            </w:r>
          </w:p>
        </w:tc>
        <w:tc>
          <w:tcPr>
            <w:tcW w:w="3968" w:type="dxa"/>
          </w:tcPr>
          <w:p w:rsidR="00753568" w:rsidRPr="00613175" w:rsidRDefault="00753568" w:rsidP="00033D00">
            <w:pPr>
              <w:pStyle w:val="TAL"/>
              <w:rPr>
                <w:rFonts w:eastAsia="MS Gothic"/>
              </w:rPr>
            </w:pPr>
            <w:r w:rsidRPr="00613175">
              <w:t>UE sends 180 Ringing response.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180 Ringing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10</w:t>
            </w:r>
          </w:p>
        </w:tc>
        <w:tc>
          <w:tcPr>
            <w:tcW w:w="3968" w:type="dxa"/>
          </w:tcPr>
          <w:p w:rsidR="00753568" w:rsidRPr="00613175" w:rsidRDefault="00753568" w:rsidP="00033D00">
            <w:pPr>
              <w:pStyle w:val="TAL"/>
            </w:pPr>
            <w:r w:rsidRPr="00613175">
              <w:t>If UE sent 180 Ringing response reliably, the SS sends PRACK.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Conditional step: 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11</w:t>
            </w:r>
          </w:p>
        </w:tc>
        <w:tc>
          <w:tcPr>
            <w:tcW w:w="3968" w:type="dxa"/>
          </w:tcPr>
          <w:p w:rsidR="00753568" w:rsidRPr="00613175" w:rsidRDefault="00753568" w:rsidP="00033D00">
            <w:pPr>
              <w:pStyle w:val="TAL"/>
            </w:pPr>
            <w:r w:rsidRPr="00613175">
              <w:t>If UE sent 180 Ringing reliably, UE responds to PRACK by sending 200 OK.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Conditional step: 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12</w:t>
            </w:r>
          </w:p>
        </w:tc>
        <w:tc>
          <w:tcPr>
            <w:tcW w:w="3968" w:type="dxa"/>
          </w:tcPr>
          <w:p w:rsidR="00753568" w:rsidRPr="00613175" w:rsidRDefault="00753568" w:rsidP="00033D00">
            <w:pPr>
              <w:pStyle w:val="TAL"/>
            </w:pPr>
            <w:r w:rsidRPr="00613175">
              <w:t>Make the UE accept the voice call</w:t>
            </w:r>
          </w:p>
        </w:tc>
        <w:tc>
          <w:tcPr>
            <w:tcW w:w="708" w:type="dxa"/>
          </w:tcPr>
          <w:p w:rsidR="00753568" w:rsidRPr="00613175" w:rsidRDefault="00753568" w:rsidP="00033D00">
            <w:pPr>
              <w:pStyle w:val="TAC"/>
            </w:pPr>
            <w:r w:rsidRPr="00613175">
              <w:rPr>
                <w:lang w:eastAsia="zh-CN"/>
              </w:rPr>
              <w:t>-</w:t>
            </w:r>
          </w:p>
        </w:tc>
        <w:tc>
          <w:tcPr>
            <w:tcW w:w="2976" w:type="dxa"/>
          </w:tcPr>
          <w:p w:rsidR="00753568" w:rsidRPr="00613175" w:rsidRDefault="00753568" w:rsidP="00033D00">
            <w:pPr>
              <w:pStyle w:val="TAL"/>
              <w:rPr>
                <w:rFonts w:eastAsia="MS Gothic"/>
              </w:rPr>
            </w:pPr>
            <w:r w:rsidRPr="00613175">
              <w:rPr>
                <w:lang w:eastAsia="zh-CN"/>
              </w:rPr>
              <w:t>-</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13</w:t>
            </w:r>
          </w:p>
        </w:tc>
        <w:tc>
          <w:tcPr>
            <w:tcW w:w="3968" w:type="dxa"/>
          </w:tcPr>
          <w:p w:rsidR="00753568" w:rsidRPr="00613175" w:rsidRDefault="00753568" w:rsidP="00033D00">
            <w:pPr>
              <w:pStyle w:val="TAL"/>
              <w:rPr>
                <w:rFonts w:eastAsia="MS Gothic"/>
              </w:rPr>
            </w:pPr>
            <w:r w:rsidRPr="00613175">
              <w:t>UE sends 200 OK for INVITE.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14</w:t>
            </w:r>
          </w:p>
        </w:tc>
        <w:tc>
          <w:tcPr>
            <w:tcW w:w="3968" w:type="dxa"/>
          </w:tcPr>
          <w:p w:rsidR="00753568" w:rsidRPr="00613175" w:rsidRDefault="00753568" w:rsidP="00033D00">
            <w:pPr>
              <w:pStyle w:val="TAL"/>
              <w:rPr>
                <w:rFonts w:eastAsia="MS Gothic"/>
              </w:rPr>
            </w:pPr>
            <w:r w:rsidRPr="00613175">
              <w:t>SS sends 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bl>
    <w:p w:rsidR="00753568" w:rsidRPr="00613175" w:rsidRDefault="00753568" w:rsidP="00753568"/>
    <w:p w:rsidR="00753568" w:rsidRPr="00613175" w:rsidRDefault="00753568" w:rsidP="00753568">
      <w:pPr>
        <w:pStyle w:val="H6"/>
      </w:pPr>
      <w:r w:rsidRPr="00613175">
        <w:t>7.25.3.3</w:t>
      </w:r>
      <w:r w:rsidRPr="00613175">
        <w:tab/>
        <w:t>Specific message contents</w:t>
      </w:r>
    </w:p>
    <w:p w:rsidR="00753568" w:rsidRPr="00613175" w:rsidRDefault="00753568" w:rsidP="00753568">
      <w:pPr>
        <w:pStyle w:val="TH"/>
      </w:pPr>
      <w:r w:rsidRPr="00613175">
        <w:t xml:space="preserve">Table 7.25.3.3-1: INVITE (step 2, table </w:t>
      </w:r>
      <w:r w:rsidRPr="00613175">
        <w:rPr>
          <w:rFonts w:cs="Arial"/>
        </w:rPr>
        <w:t>7.25.3.2-1</w:t>
      </w:r>
      <w:r w:rsidRPr="00613175">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753568" w:rsidRPr="00613175" w:rsidTr="00033D00">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subclause A.2.9, Conditions A1, A3, and A4</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Cond</w:t>
            </w: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rPr>
                <w:b w:val="0"/>
                <w:lang w:eastAsia="zh-CN"/>
              </w:rPr>
            </w:pPr>
            <w:r w:rsidRPr="00613175">
              <w:t>Value/remark</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Rel</w:t>
            </w: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rPr>
            </w:pPr>
            <w:r w:rsidRPr="00613175">
              <w:rPr>
                <w:bCs/>
              </w:rPr>
              <w:tab/>
            </w:r>
            <w:r w:rsidRPr="00613175">
              <w:rPr>
                <w:b w:val="0"/>
              </w:rPr>
              <w:t>option-tag</w:t>
            </w:r>
          </w:p>
        </w:tc>
        <w:tc>
          <w:tcPr>
            <w:tcW w:w="878"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i/>
                <w:lang w:eastAsia="zh-CN"/>
              </w:rPr>
            </w:pPr>
            <w:r w:rsidRPr="00613175">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lang w:eastAsia="zh-CN"/>
              </w:rPr>
            </w:pPr>
            <w:r w:rsidRPr="00613175">
              <w:t>Content-Type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7.25.3.3-2: </w:t>
      </w:r>
      <w:r w:rsidRPr="00613175">
        <w:rPr>
          <w:snapToGrid w:val="0"/>
        </w:rPr>
        <w:t>100 Trying</w:t>
      </w:r>
      <w:r w:rsidRPr="00613175">
        <w:t xml:space="preserve"> (step 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753568" w:rsidRPr="00613175" w:rsidTr="00033D00">
        <w:trPr>
          <w:jc w:val="center"/>
        </w:trPr>
        <w:tc>
          <w:tcPr>
            <w:tcW w:w="8930" w:type="dxa"/>
          </w:tcPr>
          <w:p w:rsidR="00753568" w:rsidRPr="00613175" w:rsidRDefault="00753568" w:rsidP="00033D00">
            <w:pPr>
              <w:pStyle w:val="TAL"/>
            </w:pPr>
            <w:r w:rsidRPr="00613175">
              <w:t>Derivation Path: TS 34.229-1 [2], Table in subclause A.2.2, Condition A2</w:t>
            </w:r>
          </w:p>
        </w:tc>
      </w:tr>
    </w:tbl>
    <w:p w:rsidR="00753568" w:rsidRPr="00613175" w:rsidRDefault="00753568" w:rsidP="00753568"/>
    <w:p w:rsidR="00753568" w:rsidRPr="00613175" w:rsidRDefault="00753568" w:rsidP="00753568">
      <w:pPr>
        <w:pStyle w:val="TH"/>
      </w:pPr>
      <w:bookmarkStart w:id="24" w:name="_Hlk68716760"/>
      <w:r w:rsidRPr="00613175">
        <w:t>Table 7.25.3.3-3</w:t>
      </w:r>
      <w:bookmarkEnd w:id="24"/>
      <w:r w:rsidRPr="00613175">
        <w:t xml:space="preserve">: 183 Session Progress with an SDP offer (step 4, table </w:t>
      </w:r>
      <w:r w:rsidRPr="00613175">
        <w:rPr>
          <w:rFonts w:cs="Arial"/>
        </w:rPr>
        <w:t>7.25.3.2-1</w:t>
      </w:r>
      <w:r w:rsidRPr="0061317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A.2.3, condition A2</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D66C64">
              <w:rPr>
                <w:bCs/>
              </w:rPr>
              <w:tab/>
            </w:r>
            <w:r w:rsidRPr="00D66C64">
              <w:t>option-tag</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A.4.1, Step 1</w:t>
            </w:r>
            <w:ins w:id="25" w:author="Rohde &amp; Schwarz" w:date="2021-10-28T11:37:00Z">
              <w:r>
                <w:rPr>
                  <w:rFonts w:ascii="Arial" w:hAnsi="Arial"/>
                  <w:sz w:val="18"/>
                  <w:lang w:eastAsia="zh-CN"/>
                </w:rPr>
                <w:t>, apart from video media: the UE may include a</w:t>
              </w:r>
            </w:ins>
            <w:ins w:id="26" w:author="Rohde &amp; Schwarz" w:date="2021-10-28T11:38:00Z">
              <w:r>
                <w:rPr>
                  <w:rFonts w:ascii="Arial" w:hAnsi="Arial"/>
                  <w:sz w:val="18"/>
                  <w:lang w:eastAsia="zh-CN"/>
                </w:rPr>
                <w:t>ddition video media description. These shall be accepted but n</w:t>
              </w:r>
            </w:ins>
            <w:ins w:id="27" w:author="Rohde &amp; Schwarz" w:date="2021-10-28T11:39:00Z">
              <w:r>
                <w:rPr>
                  <w:rFonts w:ascii="Arial" w:hAnsi="Arial"/>
                  <w:sz w:val="18"/>
                  <w:lang w:eastAsia="zh-CN"/>
                </w:rPr>
                <w:t>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lastRenderedPageBreak/>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pStyle w:val="TAL"/>
            </w:pP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613175" w:rsidRDefault="00753568" w:rsidP="00753568"/>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keepNext/>
              <w:keepLines/>
              <w:spacing w:after="0"/>
              <w:rPr>
                <w:rFonts w:ascii="Arial" w:hAnsi="Arial"/>
                <w:i/>
                <w:sz w:val="18"/>
                <w:lang w:eastAsia="zh-CN"/>
              </w:rPr>
            </w:pPr>
          </w:p>
          <w:p w:rsidR="00753568" w:rsidRPr="00613175" w:rsidRDefault="00753568" w:rsidP="00033D00">
            <w:pPr>
              <w:keepNext/>
              <w:keepLines/>
              <w:spacing w:after="0"/>
              <w:rPr>
                <w:rFonts w:ascii="Arial" w:hAnsi="Arial" w:cs="Tahoma"/>
                <w:b/>
                <w:sz w:val="18"/>
                <w:szCs w:val="16"/>
                <w:lang w:eastAsia="zh-CN"/>
              </w:rPr>
            </w:pPr>
            <w:r w:rsidRPr="00613175">
              <w:rPr>
                <w:rFonts w:ascii="Arial" w:hAnsi="Arial" w:cs="Tahoma"/>
                <w:b/>
                <w:sz w:val="18"/>
                <w:szCs w:val="16"/>
                <w:lang w:eastAsia="zh-CN"/>
              </w:rPr>
              <w:t>Attributes for media security mechanism:</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 xml:space="preserve">a=3ge2ae: requested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a=crypto:1 AES_CM_128_HMAC_SHA1_80inline:WVNfX19zZW1jdGwgKCkgewkyMjA7fQp9CnVubGVz|2^20|</w:t>
            </w:r>
          </w:p>
          <w:p w:rsidR="00753568" w:rsidRPr="00613175" w:rsidRDefault="00753568" w:rsidP="00033D00">
            <w:pPr>
              <w:keepNext/>
              <w:keepLines/>
              <w:spacing w:after="0"/>
              <w:rPr>
                <w:rFonts w:ascii="Arial" w:hAnsi="Arial" w:cs="Tahoma"/>
                <w:sz w:val="18"/>
                <w:szCs w:val="16"/>
                <w:lang w:eastAsia="zh-CN"/>
              </w:rPr>
            </w:pPr>
            <w:r w:rsidRPr="00613175">
              <w:rPr>
                <w:rFonts w:ascii="Arial" w:hAnsi="Arial" w:cs="Tahoma"/>
                <w:i/>
                <w:sz w:val="18"/>
                <w:szCs w:val="16"/>
                <w:lang w:eastAsia="zh-CN"/>
              </w:rPr>
              <w:t xml:space="preserve">1:4FEC_ORDER=FEC_SRTP"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optional remote sendrecv</w:t>
            </w:r>
          </w:p>
          <w:p w:rsidR="00753568" w:rsidRPr="00613175" w:rsidRDefault="00753568" w:rsidP="00033D00">
            <w:pPr>
              <w:pStyle w:val="TAL"/>
              <w:rPr>
                <w:lang w:eastAsia="zh-CN"/>
              </w:rPr>
            </w:pPr>
          </w:p>
          <w:p w:rsidR="00753568" w:rsidRPr="00613175" w:rsidRDefault="00753568" w:rsidP="00033D00">
            <w:pPr>
              <w:pStyle w:val="TAL"/>
              <w:rPr>
                <w:rFonts w:cs="Tahoma"/>
                <w:szCs w:val="16"/>
                <w:lang w:eastAsia="zh-CN"/>
              </w:rPr>
            </w:pPr>
            <w:r w:rsidRPr="00613175">
              <w:rPr>
                <w:lang w:eastAsia="zh-CN"/>
              </w:rPr>
              <w:t>Note 1: At least one "c=" field shall be present.</w:t>
            </w:r>
          </w:p>
          <w:p w:rsidR="00753568" w:rsidRPr="00613175" w:rsidRDefault="00753568" w:rsidP="00033D00">
            <w:pPr>
              <w:pStyle w:val="TAL"/>
              <w:rPr>
                <w:lang w:eastAsia="zh-CN"/>
              </w:rPr>
            </w:pPr>
            <w:r w:rsidRPr="00613175">
              <w:rPr>
                <w:lang w:eastAsia="zh-CN"/>
              </w:rPr>
              <w:t>Note 2: The RR value shall be greater than 0. The RS value can be any value.</w:t>
            </w:r>
          </w:p>
          <w:p w:rsidR="00753568" w:rsidRPr="00613175" w:rsidRDefault="00753568" w:rsidP="00033D00">
            <w:pPr>
              <w:pStyle w:val="TAL"/>
              <w:rPr>
                <w:lang w:eastAsia="zh-CN"/>
              </w:rPr>
            </w:pPr>
            <w:r w:rsidRPr="00613175">
              <w:rPr>
                <w:lang w:eastAsia="zh-CN"/>
              </w:rPr>
              <w:t>Note 3: The channel number shall be "/1" or omitted.</w:t>
            </w:r>
          </w:p>
          <w:p w:rsidR="00753568" w:rsidRPr="00613175" w:rsidRDefault="00753568" w:rsidP="00033D00">
            <w:pPr>
              <w:pStyle w:val="TAL"/>
              <w:rPr>
                <w:lang w:eastAsia="zh-CN"/>
              </w:rPr>
            </w:pPr>
            <w:r w:rsidRPr="00613175">
              <w:rPr>
                <w:lang w:eastAsia="zh-CN"/>
              </w:rPr>
              <w:t>Note 4: The max-red values from 0 to 220 are allowed.</w:t>
            </w:r>
          </w:p>
          <w:p w:rsidR="00753568" w:rsidRPr="00613175" w:rsidRDefault="00753568" w:rsidP="00033D00">
            <w:pPr>
              <w:pStyle w:val="TAL"/>
              <w:rPr>
                <w:lang w:eastAsia="zh-CN"/>
              </w:rPr>
            </w:pPr>
            <w:r w:rsidRPr="00613175">
              <w:rPr>
                <w:lang w:eastAsia="zh-CN"/>
              </w:rPr>
              <w:t>Note 5: The parameters dtx, dtx-recv and evs-mode-switch shall not be present.</w:t>
            </w:r>
          </w:p>
          <w:p w:rsidR="00753568" w:rsidRPr="00613175" w:rsidRDefault="00753568" w:rsidP="00033D00">
            <w:pPr>
              <w:pStyle w:val="TAL"/>
              <w:rPr>
                <w:lang w:eastAsia="zh-CN"/>
              </w:rPr>
            </w:pPr>
            <w:r w:rsidRPr="00613175">
              <w:rPr>
                <w:lang w:eastAsia="zh-CN"/>
              </w:rPr>
              <w:t>Note 6: The parameters mode-set, mode-change-period, mode-change-neighbor, crc, robust-sorting and interleaving shall not be included.</w:t>
            </w:r>
          </w:p>
          <w:p w:rsidR="00753568" w:rsidRPr="00613175" w:rsidRDefault="00753568" w:rsidP="00033D00">
            <w:pPr>
              <w:pStyle w:val="TAL"/>
              <w:rPr>
                <w:rFonts w:cs="Tahoma"/>
                <w:szCs w:val="16"/>
                <w:lang w:eastAsia="zh-CN"/>
              </w:rPr>
            </w:pPr>
            <w:r w:rsidRPr="00613175">
              <w:rPr>
                <w:rFonts w:cs="Tahoma"/>
                <w:szCs w:val="16"/>
                <w:lang w:eastAsia="zh-CN"/>
              </w:rPr>
              <w:t>Note 7: Attributes for ECN Capability may be present if the UE supports Explicit Congestion Notification.</w:t>
            </w:r>
          </w:p>
          <w:p w:rsidR="00753568" w:rsidRPr="00613175" w:rsidRDefault="00753568" w:rsidP="00033D00">
            <w:pPr>
              <w:pStyle w:val="TAL"/>
              <w:rPr>
                <w:rFonts w:cs="Tahoma"/>
                <w:szCs w:val="16"/>
                <w:lang w:eastAsia="zh-CN"/>
              </w:rPr>
            </w:pPr>
            <w:r w:rsidRPr="00613175">
              <w:rPr>
                <w:rFonts w:cs="Tahoma"/>
                <w:szCs w:val="16"/>
                <w:lang w:eastAsia="zh-CN"/>
              </w:rPr>
              <w:lastRenderedPageBreak/>
              <w:t>Note 8: Attributes for media plane security are present if the use of end-to-access-edge security is supported by UE.</w:t>
            </w:r>
          </w:p>
          <w:p w:rsidR="00753568" w:rsidRPr="00613175" w:rsidRDefault="00753568" w:rsidP="00033D00">
            <w:pPr>
              <w:pStyle w:val="TAL"/>
              <w:rPr>
                <w:rFonts w:cs="Tahoma"/>
                <w:szCs w:val="16"/>
                <w:lang w:eastAsia="zh-CN"/>
              </w:rPr>
            </w:pPr>
            <w:r w:rsidRPr="00613175">
              <w:rPr>
                <w:rFonts w:cs="Tahoma"/>
                <w:szCs w:val="16"/>
                <w:lang w:eastAsia="zh-CN"/>
              </w:rPr>
              <w:t>Note 9: The ordering of payload types shall be as listed, i.e., EVS before AMR-WB before AMR.</w:t>
            </w:r>
          </w:p>
          <w:p w:rsidR="00753568" w:rsidRPr="00613175" w:rsidRDefault="00753568" w:rsidP="00033D00">
            <w:pPr>
              <w:pStyle w:val="TAL"/>
              <w:rPr>
                <w:lang w:eastAsia="zh-CN"/>
              </w:rPr>
            </w:pPr>
            <w:r w:rsidRPr="0061317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53568" w:rsidRPr="00613175" w:rsidTr="00F2593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F2593A">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F2593A">
        <w:trPr>
          <w:cantSplit/>
          <w:tblHead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r>
      <w:tr w:rsidR="00753568" w:rsidRPr="00613175" w:rsidTr="00F2593A">
        <w:trPr>
          <w:cantSplit/>
          <w:tblHead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bCs/>
              </w:rPr>
              <w:tab/>
            </w:r>
            <w:r w:rsidRPr="002E148C">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F2593A">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lang w:eastAsia="zh-CN"/>
              </w:rPr>
              <w:t>NOTE: the following SDP offer is identical to the SDP offer shown in Annex A.4.1, Step 3</w:t>
            </w:r>
            <w:ins w:id="28" w:author="Rohde &amp; Schwarz" w:date="2021-10-28T11:40:00Z">
              <w:r w:rsidR="006A08AA">
                <w:rPr>
                  <w:lang w:eastAsia="zh-CN"/>
                </w:rPr>
                <w:t xml:space="preserve">, apart from the video media: if the UE included </w:t>
              </w:r>
              <w:r w:rsidR="006A08AA" w:rsidRPr="00DE424E">
                <w:rPr>
                  <w:lang w:eastAsia="zh-CN"/>
                </w:rPr>
                <w:t xml:space="preserve">such lines, </w:t>
              </w:r>
            </w:ins>
            <w:ins w:id="29" w:author="Rohde &amp; Schwarz" w:date="2021-11-17T16:29:00Z">
              <w:r w:rsidR="00F2593A" w:rsidRPr="00DE424E">
                <w:rPr>
                  <w:lang w:eastAsia="zh-CN"/>
                </w:rPr>
                <w:t>SS copies the video media description and changes the port number to zero</w:t>
              </w:r>
            </w:ins>
            <w:r w:rsidRPr="00DE424E">
              <w:rPr>
                <w:lang w:eastAsia="zh-CN"/>
              </w:rPr>
              <w:t>.</w:t>
            </w:r>
            <w:bookmarkStart w:id="30" w:name="_GoBack"/>
            <w:bookmarkEnd w:id="30"/>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1111111111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rFonts w:eastAsia="SimSun"/>
                <w:b/>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mandatory remote sendrecv</w:t>
            </w:r>
          </w:p>
          <w:p w:rsidR="00753568" w:rsidRPr="00613175" w:rsidRDefault="00753568" w:rsidP="00033D00">
            <w:pPr>
              <w:pStyle w:val="TAL"/>
              <w:rPr>
                <w:rFonts w:eastAsia="SimSun"/>
                <w:i/>
                <w:lang w:eastAsia="zh-CN"/>
              </w:rPr>
            </w:pPr>
            <w:r w:rsidRPr="00613175">
              <w:rPr>
                <w:rFonts w:eastAsia="SimSun"/>
                <w:i/>
                <w:lang w:eastAsia="zh-CN"/>
              </w:rPr>
              <w:t>a=conf:qos remote sendrecv</w:t>
            </w:r>
          </w:p>
          <w:p w:rsidR="00753568" w:rsidRPr="00613175" w:rsidRDefault="00753568" w:rsidP="00033D00">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7.25.3.3-5: </w:t>
      </w:r>
      <w:r w:rsidRPr="00613175">
        <w:rPr>
          <w:snapToGrid w:val="0"/>
        </w:rPr>
        <w:t>200 OK</w:t>
      </w:r>
      <w:r w:rsidRPr="00613175">
        <w:t xml:space="preserve"> (step 6,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53568" w:rsidRPr="00613175" w:rsidTr="00033D00">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Cs/>
              </w:rPr>
              <w:tab/>
            </w:r>
            <w:r w:rsidRPr="00613175">
              <w:t>option-tag</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1111111112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bCs/>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 xml:space="preserve">a=curr:qos local sendrecv </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none</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b/>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A.3.1, conditions A2, A11, and A22</w:t>
            </w: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i/>
                <w:lang w:eastAsia="zh-CN"/>
              </w:rPr>
            </w:pPr>
            <w:r w:rsidRPr="00613175">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Content-Type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Content-Length</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r w:rsidRPr="0061317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value</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Session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v=0</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Time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t=0 0</w:t>
            </w:r>
          </w:p>
          <w:p w:rsidR="00753568" w:rsidRPr="00613175" w:rsidRDefault="00753568" w:rsidP="00033D00">
            <w:pPr>
              <w:pStyle w:val="TAL"/>
              <w:rPr>
                <w:rFonts w:eastAsia="SimSun"/>
                <w:i/>
                <w:iCs/>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zCs w:val="24"/>
                <w:lang w:eastAsia="zh-CN"/>
              </w:rPr>
              <w:t>Media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media:</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rsidR="00753568" w:rsidRPr="00613175" w:rsidRDefault="00753568" w:rsidP="00033D00">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szCs w:val="24"/>
                <w:lang w:eastAsia="zh-CN"/>
              </w:rPr>
            </w:pPr>
          </w:p>
          <w:p w:rsidR="00753568" w:rsidRPr="00613175" w:rsidRDefault="00753568" w:rsidP="00033D00">
            <w:pPr>
              <w:pStyle w:val="TAN"/>
              <w:rPr>
                <w:rFonts w:eastAsia="SimSun"/>
                <w:lang w:eastAsia="zh-CN"/>
              </w:rPr>
            </w:pPr>
            <w:r w:rsidRPr="00613175">
              <w:rPr>
                <w:rFonts w:eastAsia="SimSun"/>
                <w:lang w:eastAsia="zh-CN"/>
              </w:rPr>
              <w:t>Note 1: At least one "c=" field shall be present.</w:t>
            </w:r>
          </w:p>
          <w:p w:rsidR="00753568" w:rsidRPr="00613175" w:rsidRDefault="00753568" w:rsidP="00033D00">
            <w:pPr>
              <w:pStyle w:val="TAN"/>
              <w:rPr>
                <w:rFonts w:eastAsia="SimSun"/>
                <w:lang w:eastAsia="zh-CN"/>
              </w:rPr>
            </w:pPr>
            <w:r w:rsidRPr="00613175">
              <w:rPr>
                <w:rFonts w:eastAsia="SimSun"/>
                <w:lang w:eastAsia="zh-CN"/>
              </w:rPr>
              <w:t>Note 2: The value for fmt, payload type and format is not checked</w:t>
            </w:r>
          </w:p>
          <w:p w:rsidR="00753568" w:rsidRPr="00613175" w:rsidRDefault="00753568" w:rsidP="00033D00">
            <w:pPr>
              <w:pStyle w:val="TAN"/>
              <w:rPr>
                <w:rFonts w:eastAsia="SimSun"/>
                <w:lang w:eastAsia="zh-CN"/>
              </w:rPr>
            </w:pPr>
            <w:r w:rsidRPr="00613175">
              <w:rPr>
                <w:rFonts w:eastAsia="SimSun"/>
                <w:lang w:eastAsia="zh-CN"/>
              </w:rPr>
              <w:t>Note 3: Parameters for the codec are not checked</w:t>
            </w:r>
          </w:p>
          <w:p w:rsidR="00753568" w:rsidRPr="00613175" w:rsidRDefault="00753568" w:rsidP="00033D00">
            <w:pPr>
              <w:pStyle w:val="TAL"/>
              <w:rPr>
                <w:lang w:eastAsia="zh-CN"/>
              </w:rPr>
            </w:pPr>
            <w:r w:rsidRPr="00613175">
              <w:rPr>
                <w:rFonts w:eastAsia="SimSun"/>
                <w:szCs w:val="24"/>
                <w:lang w:eastAsia="zh-CN"/>
              </w:rPr>
              <w:t xml:space="preserve">Note 4: </w:t>
            </w: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p w:rsidR="00753568" w:rsidRPr="00613175" w:rsidRDefault="00753568" w:rsidP="00753568">
      <w:pPr>
        <w:pStyle w:val="TH"/>
      </w:pPr>
      <w:r w:rsidRPr="00613175">
        <w:t xml:space="preserve">Table 7.25.3.3-8: </w:t>
      </w:r>
      <w:r w:rsidRPr="00613175">
        <w:rPr>
          <w:snapToGrid w:val="0"/>
        </w:rPr>
        <w:t>180 Ringing</w:t>
      </w:r>
      <w:r w:rsidRPr="00613175">
        <w:t xml:space="preserve"> (step 9,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A14</w:t>
            </w:r>
          </w:p>
        </w:tc>
      </w:tr>
    </w:tbl>
    <w:p w:rsidR="00753568" w:rsidRPr="00613175" w:rsidRDefault="00753568" w:rsidP="00753568"/>
    <w:p w:rsidR="00753568" w:rsidRPr="00613175" w:rsidRDefault="00753568" w:rsidP="00753568">
      <w:pPr>
        <w:pStyle w:val="TH"/>
      </w:pPr>
      <w:r w:rsidRPr="00613175">
        <w:t xml:space="preserve">Table 7.25.3.3-9: </w:t>
      </w:r>
      <w:r w:rsidRPr="00613175">
        <w:rPr>
          <w:snapToGrid w:val="0"/>
        </w:rPr>
        <w:t>PRACK</w:t>
      </w:r>
      <w:r w:rsidRPr="00613175">
        <w:t xml:space="preserve"> (step 10,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A.2.4, Condition A3</w:t>
            </w:r>
          </w:p>
        </w:tc>
      </w:tr>
    </w:tbl>
    <w:p w:rsidR="00753568" w:rsidRPr="00613175" w:rsidRDefault="00753568" w:rsidP="00753568"/>
    <w:p w:rsidR="00753568" w:rsidRPr="00613175" w:rsidRDefault="00753568" w:rsidP="00753568">
      <w:pPr>
        <w:pStyle w:val="TH"/>
      </w:pPr>
      <w:r w:rsidRPr="00613175">
        <w:t xml:space="preserve">Table 7.25.3.3-10: </w:t>
      </w:r>
      <w:r w:rsidRPr="00613175">
        <w:rPr>
          <w:snapToGrid w:val="0"/>
        </w:rPr>
        <w:t>200 OK</w:t>
      </w:r>
      <w:r w:rsidRPr="00613175">
        <w:t xml:space="preserve"> (step 11,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t xml:space="preserve">Table 7.25.3.3-11: </w:t>
      </w:r>
      <w:r w:rsidRPr="00613175">
        <w:rPr>
          <w:snapToGrid w:val="0"/>
        </w:rPr>
        <w:t>200 OK</w:t>
      </w:r>
      <w:r w:rsidRPr="00613175">
        <w:t xml:space="preserve"> (step 12,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lastRenderedPageBreak/>
        <w:t xml:space="preserve">Table 7.25.3.3-12: </w:t>
      </w:r>
      <w:r w:rsidRPr="00613175">
        <w:rPr>
          <w:snapToGrid w:val="0"/>
        </w:rPr>
        <w:t>ACK</w:t>
      </w:r>
      <w:r w:rsidRPr="00613175">
        <w:t xml:space="preserve"> (step 13,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11C" w:rsidRDefault="0034011C">
      <w:r>
        <w:separator/>
      </w:r>
    </w:p>
  </w:endnote>
  <w:endnote w:type="continuationSeparator" w:id="0">
    <w:p w:rsidR="0034011C" w:rsidRDefault="0034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11C" w:rsidRDefault="0034011C">
      <w:r>
        <w:separator/>
      </w:r>
    </w:p>
  </w:footnote>
  <w:footnote w:type="continuationSeparator" w:id="0">
    <w:p w:rsidR="0034011C" w:rsidRDefault="0034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00"/>
    <w:rsid w:val="000449EE"/>
    <w:rsid w:val="0006297D"/>
    <w:rsid w:val="000A6394"/>
    <w:rsid w:val="000B7FED"/>
    <w:rsid w:val="000C038A"/>
    <w:rsid w:val="000C6598"/>
    <w:rsid w:val="000D16D1"/>
    <w:rsid w:val="000D44B3"/>
    <w:rsid w:val="00113972"/>
    <w:rsid w:val="00124E34"/>
    <w:rsid w:val="00145D43"/>
    <w:rsid w:val="00150A04"/>
    <w:rsid w:val="0016077D"/>
    <w:rsid w:val="0016644F"/>
    <w:rsid w:val="00183696"/>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33383"/>
    <w:rsid w:val="0034011C"/>
    <w:rsid w:val="00351B2B"/>
    <w:rsid w:val="003609EF"/>
    <w:rsid w:val="00361A56"/>
    <w:rsid w:val="0036231A"/>
    <w:rsid w:val="00367621"/>
    <w:rsid w:val="00374DD4"/>
    <w:rsid w:val="003E1A36"/>
    <w:rsid w:val="003F455D"/>
    <w:rsid w:val="00410371"/>
    <w:rsid w:val="004242F1"/>
    <w:rsid w:val="00481A75"/>
    <w:rsid w:val="00493ACC"/>
    <w:rsid w:val="004B75B7"/>
    <w:rsid w:val="004D54D2"/>
    <w:rsid w:val="004D6430"/>
    <w:rsid w:val="004E5493"/>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A08AA"/>
    <w:rsid w:val="006B46FB"/>
    <w:rsid w:val="006C2F43"/>
    <w:rsid w:val="006E21FB"/>
    <w:rsid w:val="00710DD0"/>
    <w:rsid w:val="00736A1E"/>
    <w:rsid w:val="00753568"/>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3FCF"/>
    <w:rsid w:val="009777D9"/>
    <w:rsid w:val="00991B88"/>
    <w:rsid w:val="009A5753"/>
    <w:rsid w:val="009A579D"/>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259F1"/>
    <w:rsid w:val="00B42F36"/>
    <w:rsid w:val="00B44CBE"/>
    <w:rsid w:val="00B47B59"/>
    <w:rsid w:val="00B67B97"/>
    <w:rsid w:val="00B82A88"/>
    <w:rsid w:val="00B968C8"/>
    <w:rsid w:val="00BA3EC5"/>
    <w:rsid w:val="00BA51D9"/>
    <w:rsid w:val="00BA7B07"/>
    <w:rsid w:val="00BB5DFC"/>
    <w:rsid w:val="00BD279D"/>
    <w:rsid w:val="00BD6BB8"/>
    <w:rsid w:val="00C319A7"/>
    <w:rsid w:val="00C55F4A"/>
    <w:rsid w:val="00C66BA2"/>
    <w:rsid w:val="00C95985"/>
    <w:rsid w:val="00C96CFC"/>
    <w:rsid w:val="00CC0EB3"/>
    <w:rsid w:val="00CC5026"/>
    <w:rsid w:val="00CC68D0"/>
    <w:rsid w:val="00CF7F47"/>
    <w:rsid w:val="00D03F9A"/>
    <w:rsid w:val="00D06D51"/>
    <w:rsid w:val="00D1555E"/>
    <w:rsid w:val="00D24991"/>
    <w:rsid w:val="00D301B6"/>
    <w:rsid w:val="00D50255"/>
    <w:rsid w:val="00D66520"/>
    <w:rsid w:val="00DB164A"/>
    <w:rsid w:val="00DE34CF"/>
    <w:rsid w:val="00DE424E"/>
    <w:rsid w:val="00DF62AA"/>
    <w:rsid w:val="00E13F3D"/>
    <w:rsid w:val="00E20ADC"/>
    <w:rsid w:val="00E34898"/>
    <w:rsid w:val="00EB09B7"/>
    <w:rsid w:val="00ED13DD"/>
    <w:rsid w:val="00EE7D7C"/>
    <w:rsid w:val="00F2593A"/>
    <w:rsid w:val="00F25D98"/>
    <w:rsid w:val="00F27B7D"/>
    <w:rsid w:val="00F300FB"/>
    <w:rsid w:val="00F8247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D8E9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53568"/>
    <w:rPr>
      <w:rFonts w:ascii="Times New Roman" w:hAnsi="Times New Roman"/>
      <w:lang w:val="en-GB"/>
    </w:rPr>
  </w:style>
  <w:style w:type="character" w:customStyle="1" w:styleId="THChar">
    <w:name w:val="TH Char"/>
    <w:link w:val="TH"/>
    <w:qFormat/>
    <w:rsid w:val="00753568"/>
    <w:rPr>
      <w:rFonts w:ascii="Arial" w:hAnsi="Arial"/>
      <w:b/>
      <w:lang w:val="en-GB"/>
    </w:rPr>
  </w:style>
  <w:style w:type="character" w:customStyle="1" w:styleId="NOZchn">
    <w:name w:val="NO Zchn"/>
    <w:link w:val="NO"/>
    <w:rsid w:val="00753568"/>
    <w:rPr>
      <w:rFonts w:ascii="Times New Roman" w:hAnsi="Times New Roman"/>
      <w:lang w:val="en-GB"/>
    </w:rPr>
  </w:style>
  <w:style w:type="paragraph" w:customStyle="1" w:styleId="Default">
    <w:name w:val="Default"/>
    <w:rsid w:val="0075356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96ACD-1EE5-4ACA-847F-28AFD9C6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3831</Words>
  <Characters>21837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2021-11-19T08:18:00Z</dcterms:created>
  <dcterms:modified xsi:type="dcterms:W3CDTF">2021-11-19T08:20:00Z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